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BC3" w:rsidRPr="00793E1B" w:rsidRDefault="00B64CD1" w:rsidP="00927BC3">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8E3802" w:rsidRPr="00D72822" w:rsidRDefault="00296B59" w:rsidP="008E3802">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472BCC" w:rsidRPr="00472BCC">
                    <w:rPr>
                      <w:rFonts w:eastAsia="Courier New"/>
                      <w:lang w:bidi="ru-RU"/>
                    </w:rPr>
                    <w:t>«</w:t>
                  </w:r>
                  <w:r w:rsidR="00B73194">
                    <w:rPr>
                      <w:rFonts w:eastAsia="Courier New"/>
                      <w:lang w:bidi="ru-RU"/>
                    </w:rPr>
                    <w:t>Русский язык» и «Литература</w:t>
                  </w:r>
                  <w:r w:rsidR="00472BCC" w:rsidRPr="00472BCC">
                    <w:rPr>
                      <w:rFonts w:eastAsia="Courier New"/>
                      <w:lang w:bidi="ru-RU"/>
                    </w:rPr>
                    <w:t>»</w:t>
                  </w:r>
                  <w:r w:rsidRPr="006621AD">
                    <w:t xml:space="preserve">, утв. приказом ректора ОмГА </w:t>
                  </w:r>
                  <w:r w:rsidR="008E3802" w:rsidRPr="00D72822">
                    <w:t>от 28.03.2022 № 28</w:t>
                  </w:r>
                </w:p>
                <w:p w:rsidR="00296B59" w:rsidRDefault="00296B59" w:rsidP="00472BCC">
                  <w:pPr>
                    <w:widowControl/>
                    <w:suppressAutoHyphens/>
                    <w:autoSpaceDE/>
                    <w:adjustRightInd/>
                    <w:jc w:val="both"/>
                  </w:pPr>
                </w:p>
              </w:txbxContent>
            </v:textbox>
          </v:shape>
        </w:pict>
      </w: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27BC3" w:rsidRPr="00793E1B" w:rsidRDefault="004B747C" w:rsidP="00927BC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27BC3"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27BC3" w:rsidRPr="00174539" w:rsidRDefault="00927BC3" w:rsidP="00927BC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927BC3" w:rsidRPr="00793E1B" w:rsidRDefault="00927BC3" w:rsidP="00927BC3">
      <w:pPr>
        <w:autoSpaceDE/>
        <w:adjustRightInd/>
        <w:ind w:right="1"/>
        <w:contextualSpacing/>
        <w:jc w:val="center"/>
        <w:rPr>
          <w:rFonts w:eastAsia="Courier New"/>
          <w:noProof/>
          <w:color w:val="000000"/>
          <w:sz w:val="28"/>
          <w:szCs w:val="28"/>
          <w:lang w:bidi="ru-RU"/>
        </w:rPr>
      </w:pPr>
    </w:p>
    <w:p w:rsidR="00927BC3" w:rsidRPr="00793E1B" w:rsidRDefault="00B64CD1" w:rsidP="00927BC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F37B56" w:rsidRPr="00C94464" w:rsidRDefault="00F37B56" w:rsidP="00927BC3">
                  <w:pPr>
                    <w:jc w:val="center"/>
                    <w:rPr>
                      <w:sz w:val="24"/>
                      <w:szCs w:val="24"/>
                    </w:rPr>
                  </w:pPr>
                  <w:r w:rsidRPr="00C94464">
                    <w:rPr>
                      <w:sz w:val="24"/>
                      <w:szCs w:val="24"/>
                    </w:rPr>
                    <w:t>УТВЕРЖДАЮ:</w:t>
                  </w:r>
                </w:p>
                <w:p w:rsidR="00F37B56" w:rsidRPr="00C94464" w:rsidRDefault="00F37B56" w:rsidP="00927BC3">
                  <w:pPr>
                    <w:jc w:val="center"/>
                    <w:rPr>
                      <w:sz w:val="24"/>
                      <w:szCs w:val="24"/>
                    </w:rPr>
                  </w:pPr>
                  <w:r w:rsidRPr="00C94464">
                    <w:rPr>
                      <w:sz w:val="24"/>
                      <w:szCs w:val="24"/>
                    </w:rPr>
                    <w:t>Ректор, д.фил.н., профессор</w:t>
                  </w:r>
                </w:p>
                <w:p w:rsidR="00F37B56" w:rsidRDefault="00F37B56" w:rsidP="00927BC3">
                  <w:pPr>
                    <w:jc w:val="center"/>
                    <w:rPr>
                      <w:sz w:val="24"/>
                      <w:szCs w:val="24"/>
                    </w:rPr>
                  </w:pPr>
                </w:p>
                <w:p w:rsidR="00F37B56" w:rsidRPr="00C94464" w:rsidRDefault="00F37B56" w:rsidP="00927BC3">
                  <w:pPr>
                    <w:jc w:val="center"/>
                    <w:rPr>
                      <w:sz w:val="24"/>
                      <w:szCs w:val="24"/>
                    </w:rPr>
                  </w:pPr>
                  <w:r w:rsidRPr="00C94464">
                    <w:rPr>
                      <w:sz w:val="24"/>
                      <w:szCs w:val="24"/>
                    </w:rPr>
                    <w:t>______________А.Э. Еремеев</w:t>
                  </w:r>
                </w:p>
                <w:p w:rsidR="008E3802" w:rsidRPr="00D72822" w:rsidRDefault="008E3802" w:rsidP="008E3802">
                  <w:pPr>
                    <w:jc w:val="center"/>
                    <w:rPr>
                      <w:sz w:val="24"/>
                      <w:szCs w:val="24"/>
                    </w:rPr>
                  </w:pPr>
                  <w:r w:rsidRPr="00D72822">
                    <w:rPr>
                      <w:sz w:val="24"/>
                      <w:szCs w:val="24"/>
                    </w:rPr>
                    <w:t xml:space="preserve">                              28.03.2022 г.</w:t>
                  </w:r>
                </w:p>
                <w:p w:rsidR="00F37B56" w:rsidRPr="008139DF" w:rsidRDefault="00F37B56" w:rsidP="008E3802">
                  <w:pPr>
                    <w:jc w:val="center"/>
                    <w:rPr>
                      <w:sz w:val="24"/>
                      <w:szCs w:val="24"/>
                    </w:rPr>
                  </w:pPr>
                </w:p>
              </w:txbxContent>
            </v:textbox>
          </v:shape>
        </w:pict>
      </w: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widowControl/>
        <w:autoSpaceDE/>
        <w:adjustRightInd/>
        <w:jc w:val="center"/>
        <w:rPr>
          <w:color w:val="000000"/>
          <w:sz w:val="24"/>
          <w:szCs w:val="24"/>
          <w:lang w:eastAsia="en-US"/>
        </w:rPr>
      </w:pPr>
    </w:p>
    <w:p w:rsidR="00927BC3" w:rsidRPr="00793E1B" w:rsidRDefault="00927BC3" w:rsidP="00927BC3">
      <w:pPr>
        <w:widowControl/>
        <w:autoSpaceDE/>
        <w:adjustRightInd/>
        <w:jc w:val="center"/>
        <w:rPr>
          <w:color w:val="000000"/>
          <w:sz w:val="24"/>
          <w:szCs w:val="24"/>
          <w:lang w:eastAsia="en-US"/>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27BC3" w:rsidRPr="00793E1B" w:rsidRDefault="00927BC3" w:rsidP="00927BC3">
      <w:pPr>
        <w:widowControl/>
        <w:tabs>
          <w:tab w:val="left" w:pos="708"/>
        </w:tabs>
        <w:autoSpaceDE/>
        <w:adjustRightInd/>
        <w:jc w:val="center"/>
        <w:rPr>
          <w:b/>
          <w:color w:val="000000"/>
          <w:sz w:val="24"/>
          <w:szCs w:val="24"/>
        </w:rPr>
      </w:pPr>
    </w:p>
    <w:p w:rsidR="00927BC3" w:rsidRPr="008E3802" w:rsidRDefault="00927BC3" w:rsidP="00927BC3">
      <w:pPr>
        <w:widowControl/>
        <w:suppressAutoHyphens/>
        <w:autoSpaceDE/>
        <w:adjustRightInd/>
        <w:jc w:val="center"/>
        <w:rPr>
          <w:b/>
          <w:bCs/>
          <w:caps/>
          <w:sz w:val="40"/>
          <w:szCs w:val="40"/>
        </w:rPr>
      </w:pPr>
      <w:r w:rsidRPr="008E3802">
        <w:rPr>
          <w:b/>
          <w:bCs/>
          <w:caps/>
          <w:sz w:val="40"/>
          <w:szCs w:val="40"/>
        </w:rPr>
        <w:t>Социальная педагогика</w:t>
      </w:r>
    </w:p>
    <w:p w:rsidR="00927BC3" w:rsidRPr="006D320A" w:rsidRDefault="00927BC3" w:rsidP="00927BC3">
      <w:pPr>
        <w:widowControl/>
        <w:suppressAutoHyphens/>
        <w:autoSpaceDE/>
        <w:adjustRightInd/>
        <w:jc w:val="center"/>
        <w:rPr>
          <w:bCs/>
          <w:sz w:val="24"/>
          <w:szCs w:val="24"/>
        </w:rPr>
      </w:pPr>
      <w:r>
        <w:rPr>
          <w:bCs/>
          <w:sz w:val="24"/>
          <w:szCs w:val="24"/>
        </w:rPr>
        <w:t>Б1.Б.11</w:t>
      </w:r>
    </w:p>
    <w:p w:rsidR="00927BC3" w:rsidRPr="00793E1B" w:rsidRDefault="00927BC3" w:rsidP="00927BC3">
      <w:pPr>
        <w:widowControl/>
        <w:suppressAutoHyphens/>
        <w:autoSpaceDE/>
        <w:adjustRightInd/>
        <w:jc w:val="center"/>
        <w:rPr>
          <w:b/>
          <w:bCs/>
          <w:color w:val="000000"/>
          <w:sz w:val="24"/>
          <w:szCs w:val="24"/>
        </w:rPr>
      </w:pPr>
    </w:p>
    <w:p w:rsidR="00927BC3" w:rsidRPr="00793E1B" w:rsidRDefault="00927BC3" w:rsidP="00927BC3">
      <w:pPr>
        <w:widowControl/>
        <w:autoSpaceDN/>
        <w:jc w:val="center"/>
        <w:rPr>
          <w:rFonts w:eastAsia="Calibri"/>
          <w:b/>
          <w:bCs/>
          <w:color w:val="000000"/>
          <w:sz w:val="24"/>
          <w:szCs w:val="24"/>
          <w:lang w:eastAsia="en-US"/>
        </w:rPr>
      </w:pP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472BCC" w:rsidRDefault="00472BCC" w:rsidP="00472BCC">
      <w:pPr>
        <w:widowControl/>
        <w:suppressAutoHyphens/>
        <w:autoSpaceDE/>
        <w:adjustRightInd/>
        <w:jc w:val="center"/>
        <w:rPr>
          <w:color w:val="000000"/>
        </w:rPr>
      </w:pPr>
      <w:r w:rsidRPr="00CB2496">
        <w:rPr>
          <w:rFonts w:eastAsia="Courier New"/>
          <w:sz w:val="24"/>
          <w:szCs w:val="24"/>
          <w:lang w:bidi="ru-RU"/>
        </w:rPr>
        <w:t xml:space="preserve">Направление подготовки </w:t>
      </w:r>
      <w:r>
        <w:rPr>
          <w:b/>
          <w:color w:val="000000"/>
          <w:sz w:val="24"/>
          <w:szCs w:val="24"/>
        </w:rPr>
        <w:t>44.03.05 Педагогическое образование (с двумя профилями подготовки)</w:t>
      </w:r>
      <w:r w:rsidRPr="00E166AB">
        <w:rPr>
          <w:color w:val="000000"/>
        </w:rPr>
        <w:t xml:space="preserve"> </w:t>
      </w:r>
    </w:p>
    <w:p w:rsidR="00472BCC" w:rsidRPr="00CB2496" w:rsidRDefault="00472BCC" w:rsidP="00472BCC">
      <w:pPr>
        <w:widowControl/>
        <w:suppressAutoHyphens/>
        <w:autoSpaceDE/>
        <w:adjustRightInd/>
        <w:jc w:val="center"/>
        <w:rPr>
          <w:rFonts w:eastAsia="Courier New"/>
          <w:sz w:val="24"/>
          <w:szCs w:val="24"/>
          <w:lang w:bidi="ru-RU"/>
        </w:rPr>
      </w:pPr>
      <w:r w:rsidRPr="00CB2496">
        <w:rPr>
          <w:rFonts w:eastAsia="Courier New"/>
          <w:sz w:val="24"/>
          <w:szCs w:val="24"/>
          <w:lang w:bidi="ru-RU"/>
        </w:rPr>
        <w:t>(уровень бакалавриата)</w:t>
      </w:r>
      <w:r w:rsidRPr="00CB2496">
        <w:rPr>
          <w:rFonts w:eastAsia="Courier New"/>
          <w:sz w:val="24"/>
          <w:szCs w:val="24"/>
          <w:lang w:bidi="ru-RU"/>
        </w:rPr>
        <w:cr/>
      </w:r>
    </w:p>
    <w:p w:rsidR="00472BCC" w:rsidRPr="00CB2496" w:rsidRDefault="00472BCC" w:rsidP="00472BCC">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Pr>
          <w:rFonts w:eastAsia="Courier New"/>
          <w:b/>
          <w:sz w:val="24"/>
          <w:szCs w:val="24"/>
          <w:lang w:bidi="ru-RU"/>
        </w:rPr>
        <w:t>«</w:t>
      </w:r>
      <w:r w:rsidR="00B73194">
        <w:rPr>
          <w:rFonts w:eastAsia="Courier New"/>
          <w:b/>
          <w:sz w:val="24"/>
          <w:szCs w:val="24"/>
          <w:lang w:bidi="ru-RU"/>
        </w:rPr>
        <w:t>Русский язык» и «Литература</w:t>
      </w:r>
      <w:r>
        <w:rPr>
          <w:rFonts w:eastAsia="Courier New"/>
          <w:b/>
          <w:sz w:val="24"/>
          <w:szCs w:val="24"/>
          <w:lang w:bidi="ru-RU"/>
        </w:rPr>
        <w:t>»</w:t>
      </w:r>
    </w:p>
    <w:p w:rsidR="00296B59" w:rsidRPr="00793E1B" w:rsidRDefault="00296B59" w:rsidP="00EE5ADE">
      <w:pPr>
        <w:widowControl/>
        <w:suppressAutoHyphens/>
        <w:autoSpaceDE/>
        <w:adjustRightInd/>
        <w:rPr>
          <w:rFonts w:eastAsia="Courier New"/>
          <w:b/>
          <w:color w:val="000000"/>
          <w:sz w:val="24"/>
          <w:szCs w:val="24"/>
          <w:lang w:bidi="ru-RU"/>
        </w:rPr>
      </w:pPr>
    </w:p>
    <w:p w:rsidR="00296B59" w:rsidRDefault="00296B59" w:rsidP="00296B5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8E3802" w:rsidRPr="006E1872" w:rsidRDefault="008E3802" w:rsidP="00296B59">
      <w:pPr>
        <w:widowControl/>
        <w:autoSpaceDE/>
        <w:autoSpaceDN/>
        <w:adjustRightInd/>
        <w:jc w:val="center"/>
        <w:rPr>
          <w:sz w:val="24"/>
          <w:szCs w:val="24"/>
        </w:rPr>
      </w:pPr>
    </w:p>
    <w:p w:rsidR="008139DF" w:rsidRPr="001418A0" w:rsidRDefault="008139DF" w:rsidP="008139DF">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021492" w:rsidRPr="004E668F" w:rsidRDefault="00021492" w:rsidP="00021492">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008E3802">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021492" w:rsidRPr="00EA1036" w:rsidRDefault="00021492" w:rsidP="008139DF">
      <w:pPr>
        <w:widowControl/>
        <w:suppressAutoHyphens/>
        <w:autoSpaceDE/>
        <w:adjustRightInd/>
        <w:jc w:val="center"/>
        <w:rPr>
          <w:rFonts w:eastAsia="SimSun"/>
          <w:kern w:val="2"/>
          <w:sz w:val="24"/>
          <w:szCs w:val="24"/>
          <w:lang w:eastAsia="hi-IN" w:bidi="hi-IN"/>
        </w:rPr>
      </w:pPr>
    </w:p>
    <w:p w:rsidR="008139DF" w:rsidRDefault="008139DF" w:rsidP="008139DF">
      <w:pPr>
        <w:widowControl/>
        <w:suppressAutoHyphens/>
        <w:autoSpaceDE/>
        <w:adjustRightInd/>
        <w:jc w:val="center"/>
        <w:rPr>
          <w:rFonts w:eastAsia="SimSun"/>
          <w:kern w:val="2"/>
          <w:sz w:val="24"/>
          <w:szCs w:val="24"/>
          <w:lang w:eastAsia="hi-IN" w:bidi="hi-IN"/>
        </w:rPr>
      </w:pPr>
    </w:p>
    <w:p w:rsidR="008E3802" w:rsidRDefault="008E3802" w:rsidP="008139DF">
      <w:pPr>
        <w:widowControl/>
        <w:suppressAutoHyphens/>
        <w:autoSpaceDE/>
        <w:adjustRightInd/>
        <w:jc w:val="center"/>
        <w:rPr>
          <w:rFonts w:eastAsia="SimSun"/>
          <w:kern w:val="2"/>
          <w:sz w:val="24"/>
          <w:szCs w:val="24"/>
          <w:lang w:eastAsia="hi-IN" w:bidi="hi-IN"/>
        </w:rPr>
      </w:pPr>
    </w:p>
    <w:p w:rsidR="008E3802" w:rsidRDefault="008E3802" w:rsidP="008139DF">
      <w:pPr>
        <w:widowControl/>
        <w:suppressAutoHyphens/>
        <w:autoSpaceDE/>
        <w:adjustRightInd/>
        <w:jc w:val="center"/>
        <w:rPr>
          <w:rFonts w:eastAsia="SimSun"/>
          <w:kern w:val="2"/>
          <w:sz w:val="24"/>
          <w:szCs w:val="24"/>
          <w:lang w:eastAsia="hi-IN" w:bidi="hi-IN"/>
        </w:rPr>
      </w:pPr>
    </w:p>
    <w:p w:rsidR="008E3802" w:rsidRDefault="008E3802" w:rsidP="008139DF">
      <w:pPr>
        <w:widowControl/>
        <w:suppressAutoHyphens/>
        <w:autoSpaceDE/>
        <w:adjustRightInd/>
        <w:jc w:val="center"/>
        <w:rPr>
          <w:rFonts w:eastAsia="SimSun"/>
          <w:kern w:val="2"/>
          <w:sz w:val="24"/>
          <w:szCs w:val="24"/>
          <w:lang w:eastAsia="hi-IN" w:bidi="hi-IN"/>
        </w:rPr>
      </w:pPr>
    </w:p>
    <w:p w:rsidR="008139DF" w:rsidRDefault="008139DF" w:rsidP="008139DF">
      <w:pPr>
        <w:suppressAutoHyphens/>
        <w:contextualSpacing/>
        <w:jc w:val="center"/>
        <w:rPr>
          <w:rFonts w:eastAsia="SimSun"/>
          <w:kern w:val="2"/>
          <w:sz w:val="24"/>
          <w:szCs w:val="24"/>
          <w:lang w:eastAsia="hi-IN" w:bidi="hi-IN"/>
        </w:rPr>
      </w:pPr>
    </w:p>
    <w:p w:rsidR="008E3802" w:rsidRPr="001418A0" w:rsidRDefault="008E3802" w:rsidP="008139DF">
      <w:pPr>
        <w:suppressAutoHyphens/>
        <w:contextualSpacing/>
        <w:jc w:val="center"/>
        <w:rPr>
          <w:rFonts w:eastAsia="SimSun"/>
          <w:kern w:val="2"/>
          <w:sz w:val="24"/>
          <w:szCs w:val="24"/>
          <w:lang w:eastAsia="hi-IN" w:bidi="hi-IN"/>
        </w:rPr>
      </w:pPr>
    </w:p>
    <w:p w:rsidR="008139DF" w:rsidRDefault="008139DF" w:rsidP="00DE3FF4">
      <w:pPr>
        <w:suppressAutoHyphens/>
        <w:contextualSpacing/>
        <w:jc w:val="center"/>
        <w:rPr>
          <w:rFonts w:eastAsia="SimSun"/>
          <w:kern w:val="2"/>
          <w:sz w:val="24"/>
          <w:szCs w:val="24"/>
          <w:lang w:eastAsia="hi-IN" w:bidi="hi-IN"/>
        </w:rPr>
      </w:pPr>
    </w:p>
    <w:p w:rsidR="00DE3FF4" w:rsidRPr="001418A0" w:rsidRDefault="00DE3FF4" w:rsidP="00296B59">
      <w:pPr>
        <w:suppressAutoHyphens/>
        <w:contextualSpacing/>
        <w:rPr>
          <w:rFonts w:eastAsia="SimSun"/>
          <w:kern w:val="2"/>
          <w:sz w:val="24"/>
          <w:szCs w:val="24"/>
          <w:lang w:eastAsia="hi-IN" w:bidi="hi-IN"/>
        </w:rPr>
      </w:pPr>
    </w:p>
    <w:p w:rsidR="008139DF" w:rsidRPr="001418A0" w:rsidRDefault="00333E39" w:rsidP="00DE3FF4">
      <w:pPr>
        <w:suppressAutoHyphens/>
        <w:contextualSpacing/>
        <w:jc w:val="center"/>
        <w:rPr>
          <w:sz w:val="24"/>
          <w:szCs w:val="24"/>
        </w:rPr>
      </w:pPr>
      <w:r>
        <w:rPr>
          <w:sz w:val="24"/>
          <w:szCs w:val="24"/>
        </w:rPr>
        <w:t>Омск 202</w:t>
      </w:r>
      <w:r w:rsidR="008E3802">
        <w:rPr>
          <w:sz w:val="24"/>
          <w:szCs w:val="24"/>
        </w:rPr>
        <w:t>2</w:t>
      </w:r>
    </w:p>
    <w:p w:rsidR="008E3802" w:rsidRDefault="00FE131A" w:rsidP="00FE131A">
      <w:pPr>
        <w:widowControl/>
        <w:autoSpaceDE/>
        <w:autoSpaceDN/>
        <w:adjustRightInd/>
        <w:jc w:val="both"/>
        <w:rPr>
          <w:color w:val="000000"/>
          <w:spacing w:val="-3"/>
          <w:sz w:val="24"/>
          <w:szCs w:val="24"/>
          <w:lang w:eastAsia="en-US"/>
        </w:rPr>
      </w:pPr>
      <w:r w:rsidRPr="001958C9">
        <w:rPr>
          <w:color w:val="000000"/>
          <w:spacing w:val="-3"/>
          <w:sz w:val="24"/>
          <w:szCs w:val="24"/>
          <w:lang w:eastAsia="en-US"/>
        </w:rPr>
        <w:lastRenderedPageBreak/>
        <w:t>Составитель:</w:t>
      </w:r>
    </w:p>
    <w:p w:rsidR="008E3802" w:rsidRDefault="008E3802" w:rsidP="00FE131A">
      <w:pPr>
        <w:widowControl/>
        <w:autoSpaceDE/>
        <w:autoSpaceDN/>
        <w:adjustRightInd/>
        <w:jc w:val="both"/>
        <w:rPr>
          <w:color w:val="000000"/>
          <w:spacing w:val="-3"/>
          <w:sz w:val="24"/>
          <w:szCs w:val="24"/>
          <w:lang w:eastAsia="en-US"/>
        </w:rPr>
      </w:pPr>
    </w:p>
    <w:p w:rsidR="00FE131A" w:rsidRPr="00797922" w:rsidRDefault="00FE131A" w:rsidP="00FE131A">
      <w:pPr>
        <w:widowControl/>
        <w:autoSpaceDE/>
        <w:autoSpaceDN/>
        <w:adjustRightInd/>
        <w:jc w:val="both"/>
        <w:rPr>
          <w:color w:val="000000"/>
          <w:spacing w:val="-3"/>
          <w:sz w:val="24"/>
          <w:szCs w:val="24"/>
          <w:lang w:eastAsia="en-US"/>
        </w:rPr>
      </w:pPr>
      <w:r w:rsidRPr="001958C9">
        <w:rPr>
          <w:spacing w:val="-3"/>
          <w:sz w:val="24"/>
          <w:szCs w:val="24"/>
          <w:lang w:eastAsia="en-US"/>
        </w:rPr>
        <w:t xml:space="preserve">к.п.н., </w:t>
      </w:r>
      <w:r w:rsidR="009A0244">
        <w:rPr>
          <w:spacing w:val="-3"/>
          <w:sz w:val="24"/>
          <w:szCs w:val="24"/>
          <w:lang w:eastAsia="en-US"/>
        </w:rPr>
        <w:t>доцент</w:t>
      </w:r>
      <w:r w:rsidR="00797922">
        <w:rPr>
          <w:spacing w:val="-3"/>
          <w:sz w:val="24"/>
          <w:szCs w:val="24"/>
          <w:lang w:eastAsia="en-US"/>
        </w:rPr>
        <w:t xml:space="preserve"> </w:t>
      </w:r>
      <w:r w:rsidR="00797922">
        <w:rPr>
          <w:sz w:val="24"/>
          <w:szCs w:val="24"/>
        </w:rPr>
        <w:t>Л.Н. Корпачева.</w:t>
      </w:r>
    </w:p>
    <w:p w:rsidR="00FE131A" w:rsidRPr="001958C9" w:rsidRDefault="00FE131A" w:rsidP="00FE131A">
      <w:pPr>
        <w:widowControl/>
        <w:autoSpaceDE/>
        <w:autoSpaceDN/>
        <w:adjustRightInd/>
        <w:jc w:val="both"/>
        <w:rPr>
          <w:color w:val="000000"/>
          <w:spacing w:val="-3"/>
          <w:sz w:val="24"/>
          <w:szCs w:val="24"/>
          <w:lang w:eastAsia="en-US"/>
        </w:rPr>
      </w:pPr>
    </w:p>
    <w:p w:rsidR="00FE131A" w:rsidRDefault="00FE131A" w:rsidP="00FE131A">
      <w:pPr>
        <w:widowControl/>
        <w:autoSpaceDE/>
        <w:autoSpaceDN/>
        <w:adjustRightInd/>
        <w:jc w:val="both"/>
        <w:rPr>
          <w:spacing w:val="-3"/>
          <w:sz w:val="24"/>
          <w:szCs w:val="24"/>
          <w:lang w:eastAsia="en-US"/>
        </w:rPr>
      </w:pPr>
      <w:r w:rsidRPr="001958C9">
        <w:rPr>
          <w:spacing w:val="-3"/>
          <w:sz w:val="24"/>
          <w:szCs w:val="24"/>
          <w:lang w:eastAsia="en-US"/>
        </w:rPr>
        <w:t>Рабочая программа дисциплины одобрена на заседании кафедры  «</w:t>
      </w:r>
      <w:r w:rsidRPr="001958C9">
        <w:rPr>
          <w:sz w:val="24"/>
          <w:szCs w:val="24"/>
        </w:rPr>
        <w:t>Педагогики, психологии и социальной работы</w:t>
      </w:r>
      <w:r w:rsidRPr="001958C9">
        <w:rPr>
          <w:spacing w:val="-3"/>
          <w:sz w:val="24"/>
          <w:szCs w:val="24"/>
          <w:lang w:eastAsia="en-US"/>
        </w:rPr>
        <w:t>»</w:t>
      </w:r>
    </w:p>
    <w:p w:rsidR="008E3802" w:rsidRPr="001958C9" w:rsidRDefault="008E3802" w:rsidP="00FE131A">
      <w:pPr>
        <w:widowControl/>
        <w:autoSpaceDE/>
        <w:autoSpaceDN/>
        <w:adjustRightInd/>
        <w:jc w:val="both"/>
        <w:rPr>
          <w:spacing w:val="-3"/>
          <w:sz w:val="24"/>
          <w:szCs w:val="24"/>
          <w:lang w:eastAsia="en-US"/>
        </w:rPr>
      </w:pPr>
    </w:p>
    <w:p w:rsidR="008E3802" w:rsidRPr="00D72822" w:rsidRDefault="008E3802" w:rsidP="008E3802">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FE131A" w:rsidRPr="001958C9" w:rsidRDefault="00FE131A" w:rsidP="00FE131A">
      <w:pPr>
        <w:widowControl/>
        <w:autoSpaceDE/>
        <w:autoSpaceDN/>
        <w:adjustRightInd/>
        <w:jc w:val="both"/>
        <w:rPr>
          <w:spacing w:val="-3"/>
          <w:sz w:val="24"/>
          <w:szCs w:val="24"/>
          <w:lang w:eastAsia="en-US"/>
        </w:rPr>
      </w:pPr>
    </w:p>
    <w:p w:rsidR="00FE131A" w:rsidRPr="001418A0" w:rsidRDefault="00FE131A" w:rsidP="00FE131A">
      <w:pPr>
        <w:jc w:val="both"/>
        <w:rPr>
          <w:spacing w:val="-3"/>
          <w:sz w:val="24"/>
          <w:szCs w:val="24"/>
          <w:lang w:eastAsia="en-US"/>
        </w:rPr>
      </w:pPr>
      <w:r w:rsidRPr="001958C9">
        <w:rPr>
          <w:spacing w:val="-3"/>
          <w:sz w:val="24"/>
          <w:szCs w:val="24"/>
          <w:lang w:eastAsia="en-US"/>
        </w:rPr>
        <w:t>Зав. кафедрой д.п.н., профессор Е.В.</w:t>
      </w:r>
      <w:r w:rsidR="0012527B">
        <w:rPr>
          <w:spacing w:val="-3"/>
          <w:sz w:val="24"/>
          <w:szCs w:val="24"/>
          <w:lang w:eastAsia="en-US"/>
        </w:rPr>
        <w:t xml:space="preserve"> </w:t>
      </w:r>
      <w:r w:rsidR="00797922">
        <w:rPr>
          <w:spacing w:val="-3"/>
          <w:sz w:val="24"/>
          <w:szCs w:val="24"/>
          <w:lang w:eastAsia="en-US"/>
        </w:rPr>
        <w:t xml:space="preserve">Лопанова </w:t>
      </w:r>
    </w:p>
    <w:p w:rsidR="00FE131A" w:rsidRDefault="00FE131A" w:rsidP="00FE131A">
      <w:pPr>
        <w:autoSpaceDE/>
        <w:adjustRightInd/>
        <w:ind w:right="1"/>
        <w:contextualSpacing/>
        <w:rPr>
          <w:color w:val="000000"/>
          <w:sz w:val="24"/>
          <w:szCs w:val="24"/>
        </w:rPr>
      </w:pPr>
    </w:p>
    <w:p w:rsidR="008E3802" w:rsidRDefault="008E3802">
      <w:pPr>
        <w:widowControl/>
        <w:autoSpaceDE/>
        <w:autoSpaceDN/>
        <w:adjustRightInd/>
        <w:spacing w:after="200" w:line="276" w:lineRule="auto"/>
        <w:rPr>
          <w:color w:val="000000"/>
          <w:sz w:val="24"/>
          <w:szCs w:val="24"/>
        </w:rPr>
      </w:pPr>
      <w:r>
        <w:rPr>
          <w:color w:val="000000"/>
          <w:sz w:val="24"/>
          <w:szCs w:val="24"/>
        </w:rPr>
        <w:br w:type="page"/>
      </w:r>
    </w:p>
    <w:p w:rsidR="00927BC3" w:rsidRPr="00793E1B" w:rsidRDefault="00927BC3" w:rsidP="006B70B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1</w:t>
            </w:r>
          </w:p>
        </w:tc>
        <w:tc>
          <w:tcPr>
            <w:tcW w:w="8080" w:type="dxa"/>
          </w:tcPr>
          <w:p w:rsidR="00927BC3" w:rsidRPr="00793E1B" w:rsidRDefault="00927BC3" w:rsidP="004B747C">
            <w:pPr>
              <w:jc w:val="both"/>
              <w:rPr>
                <w:color w:val="000000"/>
                <w:sz w:val="24"/>
                <w:szCs w:val="24"/>
              </w:rPr>
            </w:pPr>
            <w:r w:rsidRPr="00793E1B">
              <w:rPr>
                <w:color w:val="000000"/>
                <w:sz w:val="24"/>
                <w:szCs w:val="24"/>
              </w:rPr>
              <w:t>Наименование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2</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3</w:t>
            </w:r>
          </w:p>
        </w:tc>
        <w:tc>
          <w:tcPr>
            <w:tcW w:w="8080" w:type="dxa"/>
          </w:tcPr>
          <w:p w:rsidR="00927BC3" w:rsidRPr="00793E1B" w:rsidRDefault="00927BC3" w:rsidP="004B747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4</w:t>
            </w:r>
          </w:p>
        </w:tc>
        <w:tc>
          <w:tcPr>
            <w:tcW w:w="8080" w:type="dxa"/>
          </w:tcPr>
          <w:p w:rsidR="00927BC3" w:rsidRPr="00793E1B" w:rsidRDefault="00927BC3" w:rsidP="004B747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5</w:t>
            </w:r>
          </w:p>
        </w:tc>
        <w:tc>
          <w:tcPr>
            <w:tcW w:w="8080" w:type="dxa"/>
          </w:tcPr>
          <w:p w:rsidR="00927BC3" w:rsidRPr="00793E1B" w:rsidRDefault="00927BC3" w:rsidP="004B747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6</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7</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8</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9</w:t>
            </w:r>
          </w:p>
        </w:tc>
        <w:tc>
          <w:tcPr>
            <w:tcW w:w="8080" w:type="dxa"/>
          </w:tcPr>
          <w:p w:rsidR="00927BC3" w:rsidRPr="00793E1B" w:rsidRDefault="00927BC3" w:rsidP="004B747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10</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11</w:t>
            </w:r>
          </w:p>
        </w:tc>
        <w:tc>
          <w:tcPr>
            <w:tcW w:w="8080" w:type="dxa"/>
          </w:tcPr>
          <w:p w:rsidR="00927BC3" w:rsidRPr="00793E1B" w:rsidRDefault="00927BC3" w:rsidP="004B747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bl>
    <w:p w:rsidR="00927BC3" w:rsidRPr="00793E1B" w:rsidRDefault="00927BC3" w:rsidP="00927BC3">
      <w:pPr>
        <w:spacing w:after="160" w:line="256" w:lineRule="auto"/>
        <w:rPr>
          <w:b/>
          <w:color w:val="000000"/>
          <w:sz w:val="24"/>
          <w:szCs w:val="24"/>
        </w:rPr>
      </w:pPr>
    </w:p>
    <w:p w:rsidR="00927BC3" w:rsidRPr="00793E1B" w:rsidRDefault="00927BC3" w:rsidP="00927BC3">
      <w:pPr>
        <w:spacing w:after="160" w:line="256" w:lineRule="auto"/>
        <w:rPr>
          <w:b/>
          <w:color w:val="000000"/>
          <w:sz w:val="24"/>
          <w:szCs w:val="24"/>
        </w:rPr>
      </w:pPr>
      <w:r w:rsidRPr="00793E1B">
        <w:rPr>
          <w:b/>
          <w:color w:val="000000"/>
          <w:sz w:val="24"/>
          <w:szCs w:val="24"/>
        </w:rPr>
        <w:br w:type="page"/>
      </w:r>
    </w:p>
    <w:p w:rsidR="00296B59" w:rsidRPr="00951F6B" w:rsidRDefault="00296B59" w:rsidP="00296B59">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6B59" w:rsidRPr="006E1872" w:rsidRDefault="00296B59" w:rsidP="00296B5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296B59" w:rsidRPr="00D06A29" w:rsidRDefault="00296B59" w:rsidP="00296B59">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Pr>
          <w:sz w:val="24"/>
          <w:szCs w:val="24"/>
        </w:rPr>
        <w:t xml:space="preserve">ым </w:t>
      </w:r>
      <w:r w:rsidRPr="00D06A29">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8E3802" w:rsidRPr="00D72822" w:rsidRDefault="008E3802" w:rsidP="008E3802">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802" w:rsidRPr="00D72822" w:rsidRDefault="00296B59" w:rsidP="008E3802">
      <w:pPr>
        <w:snapToGrid w:val="0"/>
        <w:ind w:firstLine="708"/>
        <w:jc w:val="both"/>
        <w:rPr>
          <w:sz w:val="24"/>
          <w:szCs w:val="24"/>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Педагогическое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w:t>
      </w:r>
      <w:r w:rsidR="00B628B7" w:rsidRPr="00B628B7">
        <w:rPr>
          <w:rFonts w:eastAsia="Courier New"/>
          <w:sz w:val="24"/>
          <w:szCs w:val="24"/>
          <w:lang w:bidi="ru-RU"/>
        </w:rPr>
        <w:t>«</w:t>
      </w:r>
      <w:r w:rsidR="00B73194">
        <w:rPr>
          <w:rFonts w:eastAsia="Courier New"/>
          <w:sz w:val="24"/>
          <w:szCs w:val="24"/>
          <w:lang w:bidi="ru-RU"/>
        </w:rPr>
        <w:t>Русский язык» и «Литература</w:t>
      </w:r>
      <w:r w:rsidR="00B628B7" w:rsidRPr="00B628B7">
        <w:rPr>
          <w:rFonts w:eastAsia="Courier New"/>
          <w:sz w:val="24"/>
          <w:szCs w:val="24"/>
          <w:lang w:bidi="ru-RU"/>
        </w:rPr>
        <w:t>»</w:t>
      </w:r>
      <w:r w:rsidR="008E3802">
        <w:rPr>
          <w:rFonts w:eastAsia="Courier New"/>
          <w:sz w:val="24"/>
          <w:szCs w:val="24"/>
          <w:lang w:bidi="ru-RU"/>
        </w:rPr>
        <w:t>;</w:t>
      </w:r>
      <w:r w:rsidR="00B628B7" w:rsidRPr="00B628B7">
        <w:rPr>
          <w:rFonts w:eastAsia="Courier New"/>
          <w:sz w:val="24"/>
          <w:szCs w:val="24"/>
          <w:lang w:bidi="ru-RU"/>
        </w:rPr>
        <w:t xml:space="preserve"> </w:t>
      </w:r>
      <w:r w:rsidR="008E3802" w:rsidRPr="00D72822">
        <w:rPr>
          <w:sz w:val="24"/>
          <w:szCs w:val="24"/>
        </w:rPr>
        <w:t xml:space="preserve">форма обучения – заочная на 2022/2023 учебный год, утвержденным приказом ректора от </w:t>
      </w:r>
      <w:r w:rsidR="008E3802" w:rsidRPr="00D72822">
        <w:rPr>
          <w:sz w:val="24"/>
          <w:szCs w:val="24"/>
          <w:lang w:eastAsia="en-US"/>
        </w:rPr>
        <w:t>28.03.2022 № 28.</w:t>
      </w:r>
    </w:p>
    <w:p w:rsidR="00927BC3" w:rsidRPr="006D320A" w:rsidRDefault="00927BC3" w:rsidP="00927BC3">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Б1.Б.11 </w:t>
      </w:r>
      <w:r w:rsidRPr="006D320A">
        <w:rPr>
          <w:b/>
          <w:sz w:val="24"/>
          <w:szCs w:val="24"/>
        </w:rPr>
        <w:t>«</w:t>
      </w:r>
      <w:r>
        <w:rPr>
          <w:b/>
          <w:sz w:val="24"/>
          <w:szCs w:val="24"/>
        </w:rPr>
        <w:t>Социальная педагогика</w:t>
      </w:r>
      <w:r w:rsidRPr="006D320A">
        <w:rPr>
          <w:b/>
          <w:sz w:val="24"/>
          <w:szCs w:val="24"/>
        </w:rPr>
        <w:t xml:space="preserve">»  в течение </w:t>
      </w:r>
      <w:r w:rsidR="008E3802">
        <w:rPr>
          <w:b/>
          <w:sz w:val="24"/>
          <w:szCs w:val="24"/>
        </w:rPr>
        <w:t>2022/2023</w:t>
      </w:r>
      <w:r w:rsidR="009A0244">
        <w:rPr>
          <w:b/>
          <w:sz w:val="24"/>
          <w:szCs w:val="24"/>
        </w:rPr>
        <w:t xml:space="preserve"> </w:t>
      </w:r>
      <w:r w:rsidRPr="006D320A">
        <w:rPr>
          <w:b/>
          <w:sz w:val="24"/>
          <w:szCs w:val="24"/>
        </w:rPr>
        <w:t xml:space="preserve"> учебного года:</w:t>
      </w:r>
    </w:p>
    <w:p w:rsidR="00927BC3" w:rsidRDefault="00296B59" w:rsidP="00296B59">
      <w:pPr>
        <w:ind w:firstLine="568"/>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7157F">
        <w:rPr>
          <w:color w:val="000000"/>
          <w:sz w:val="24"/>
          <w:szCs w:val="24"/>
        </w:rPr>
        <w:lastRenderedPageBreak/>
        <w:t>направлению подготовки</w:t>
      </w:r>
      <w:r>
        <w:rPr>
          <w:color w:val="000000"/>
          <w:sz w:val="24"/>
          <w:szCs w:val="24"/>
        </w:rPr>
        <w:t xml:space="preserve"> 44.03.05 Педагогическое образование (с двумя профилями подготовки)</w:t>
      </w:r>
      <w:r w:rsidRPr="0037157F">
        <w:rPr>
          <w:sz w:val="24"/>
          <w:szCs w:val="24"/>
        </w:rPr>
        <w:t xml:space="preserve"> (уровень бакалавриата), направленность (профиль) </w:t>
      </w:r>
      <w:r w:rsidR="002F0ADD">
        <w:rPr>
          <w:sz w:val="24"/>
          <w:szCs w:val="24"/>
        </w:rPr>
        <w:t>«</w:t>
      </w:r>
      <w:r w:rsidR="00B73194">
        <w:rPr>
          <w:rFonts w:eastAsia="Courier New"/>
          <w:sz w:val="24"/>
          <w:szCs w:val="24"/>
          <w:lang w:bidi="ru-RU"/>
        </w:rPr>
        <w:t>Русский язык» и «Литература</w:t>
      </w:r>
      <w:r w:rsidR="002F0ADD" w:rsidRPr="00B628B7">
        <w:rPr>
          <w:rFonts w:eastAsia="Courier New"/>
          <w:sz w:val="24"/>
          <w:szCs w:val="24"/>
          <w:lang w:bidi="ru-RU"/>
        </w:rPr>
        <w:t xml:space="preserve">» </w:t>
      </w:r>
      <w:r w:rsidRPr="0037157F">
        <w:rPr>
          <w:sz w:val="24"/>
          <w:szCs w:val="24"/>
        </w:rPr>
        <w:t xml:space="preserve"> ,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4B747C" w:rsidRPr="00CB2496">
        <w:rPr>
          <w:sz w:val="24"/>
          <w:szCs w:val="24"/>
        </w:rPr>
        <w:t xml:space="preserve"> </w:t>
      </w:r>
      <w:r w:rsidR="00927BC3" w:rsidRPr="00EE5885">
        <w:rPr>
          <w:b/>
          <w:sz w:val="24"/>
          <w:szCs w:val="24"/>
        </w:rPr>
        <w:t>«</w:t>
      </w:r>
      <w:r w:rsidR="00927BC3">
        <w:rPr>
          <w:b/>
          <w:sz w:val="24"/>
          <w:szCs w:val="24"/>
        </w:rPr>
        <w:t>Социальная педагогика</w:t>
      </w:r>
      <w:r w:rsidR="00927BC3" w:rsidRPr="00EE5885">
        <w:rPr>
          <w:b/>
          <w:sz w:val="24"/>
          <w:szCs w:val="24"/>
        </w:rPr>
        <w:t>»</w:t>
      </w:r>
      <w:r w:rsidR="00927BC3" w:rsidRPr="006D320A">
        <w:rPr>
          <w:sz w:val="24"/>
          <w:szCs w:val="24"/>
        </w:rPr>
        <w:t xml:space="preserve"> в </w:t>
      </w:r>
      <w:r w:rsidR="00927BC3" w:rsidRPr="00793E1B">
        <w:rPr>
          <w:color w:val="000000"/>
          <w:sz w:val="24"/>
          <w:szCs w:val="24"/>
        </w:rPr>
        <w:t xml:space="preserve">течение </w:t>
      </w:r>
      <w:r w:rsidR="008E3802">
        <w:rPr>
          <w:color w:val="000000"/>
          <w:sz w:val="24"/>
          <w:szCs w:val="24"/>
        </w:rPr>
        <w:t>2022/2023</w:t>
      </w:r>
      <w:r w:rsidR="009A0244">
        <w:rPr>
          <w:color w:val="000000"/>
          <w:sz w:val="24"/>
          <w:szCs w:val="24"/>
        </w:rPr>
        <w:t xml:space="preserve"> </w:t>
      </w:r>
      <w:r w:rsidR="00927BC3" w:rsidRPr="00793E1B">
        <w:rPr>
          <w:color w:val="000000"/>
          <w:sz w:val="24"/>
          <w:szCs w:val="24"/>
        </w:rPr>
        <w:t xml:space="preserve"> учебного года.</w:t>
      </w:r>
    </w:p>
    <w:p w:rsidR="008139DF" w:rsidRPr="00793E1B" w:rsidRDefault="008139DF" w:rsidP="00927BC3">
      <w:pPr>
        <w:ind w:firstLine="709"/>
        <w:jc w:val="both"/>
        <w:rPr>
          <w:color w:val="000000"/>
          <w:sz w:val="24"/>
          <w:szCs w:val="24"/>
        </w:rPr>
      </w:pPr>
    </w:p>
    <w:p w:rsidR="00927BC3" w:rsidRPr="00181770" w:rsidRDefault="00927BC3" w:rsidP="00FC6DE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Б1.Б.11</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927BC3" w:rsidRPr="00793E1B" w:rsidRDefault="00927BC3" w:rsidP="00FC6DE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96B59" w:rsidRPr="00296B59" w:rsidRDefault="00296B59" w:rsidP="00296B59">
      <w:pPr>
        <w:tabs>
          <w:tab w:val="left" w:pos="708"/>
        </w:tabs>
        <w:jc w:val="both"/>
        <w:rPr>
          <w:rFonts w:eastAsia="Calibri"/>
          <w:sz w:val="24"/>
          <w:szCs w:val="24"/>
        </w:rPr>
      </w:pPr>
      <w:r>
        <w:rPr>
          <w:rFonts w:eastAsia="Calibri"/>
          <w:sz w:val="24"/>
          <w:szCs w:val="24"/>
        </w:rPr>
        <w:tab/>
      </w:r>
      <w:r w:rsidRPr="00296B59">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96B5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296B59">
        <w:rPr>
          <w:rFonts w:eastAsia="Calibri"/>
          <w:sz w:val="24"/>
          <w:szCs w:val="24"/>
        </w:rPr>
        <w:t>, при разработке основной профессиональной образовательной программы (</w:t>
      </w:r>
      <w:r w:rsidRPr="00296B59">
        <w:rPr>
          <w:rFonts w:eastAsia="Calibri"/>
          <w:i/>
          <w:sz w:val="24"/>
          <w:szCs w:val="24"/>
        </w:rPr>
        <w:t>далее - ОПОП</w:t>
      </w:r>
      <w:r w:rsidRPr="00296B59">
        <w:rPr>
          <w:rFonts w:eastAsia="Calibri"/>
          <w:sz w:val="24"/>
          <w:szCs w:val="24"/>
        </w:rPr>
        <w:t>) бакалавриата определены возможности Академии в формировании компетенций выпускников.</w:t>
      </w:r>
    </w:p>
    <w:p w:rsidR="00927BC3" w:rsidRDefault="00927BC3" w:rsidP="00927BC3">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w:t>
      </w:r>
      <w:r w:rsidR="00EE5885">
        <w:rPr>
          <w:rFonts w:eastAsia="Calibri"/>
          <w:color w:val="000000"/>
          <w:sz w:val="24"/>
          <w:szCs w:val="24"/>
          <w:lang w:eastAsia="en-US"/>
        </w:rPr>
        <w:t>рование следующих компетенций:</w:t>
      </w:r>
    </w:p>
    <w:p w:rsidR="00EE5885" w:rsidRPr="006F51E1" w:rsidRDefault="00EE5885" w:rsidP="00927BC3">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927BC3" w:rsidRPr="00D33D42" w:rsidTr="00D33D42">
        <w:tc>
          <w:tcPr>
            <w:tcW w:w="3348"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Код</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Перечень планируемых результатов</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обучения по дисциплине</w:t>
            </w:r>
          </w:p>
        </w:tc>
      </w:tr>
      <w:tr w:rsidR="00F82BE0" w:rsidRPr="00D33D42" w:rsidTr="00D33D42">
        <w:trPr>
          <w:trHeight w:val="3109"/>
        </w:trPr>
        <w:tc>
          <w:tcPr>
            <w:tcW w:w="3348"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432E88">
              <w:rPr>
                <w:bCs/>
                <w:sz w:val="24"/>
                <w:szCs w:val="24"/>
              </w:rPr>
              <w:t>способность</w:t>
            </w:r>
            <w:r w:rsidR="00A80AD2" w:rsidRPr="00432E88">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20"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16728A">
              <w:rPr>
                <w:bCs/>
                <w:sz w:val="24"/>
                <w:szCs w:val="24"/>
              </w:rPr>
              <w:t>ОК-5</w:t>
            </w:r>
          </w:p>
        </w:tc>
        <w:tc>
          <w:tcPr>
            <w:tcW w:w="4603" w:type="dxa"/>
            <w:tcBorders>
              <w:top w:val="single" w:sz="4" w:space="0" w:color="auto"/>
              <w:left w:val="single" w:sz="4" w:space="0" w:color="auto"/>
              <w:bottom w:val="single" w:sz="4" w:space="0" w:color="auto"/>
              <w:right w:val="single" w:sz="4" w:space="0" w:color="auto"/>
            </w:tcBorders>
          </w:tcPr>
          <w:p w:rsidR="00F82BE0" w:rsidRPr="00B0726E" w:rsidRDefault="00F82BE0" w:rsidP="007C49C5">
            <w:pPr>
              <w:tabs>
                <w:tab w:val="left" w:pos="708"/>
              </w:tabs>
              <w:rPr>
                <w:rFonts w:eastAsia="Calibri"/>
                <w:i/>
                <w:sz w:val="24"/>
                <w:szCs w:val="24"/>
              </w:rPr>
            </w:pPr>
            <w:r>
              <w:rPr>
                <w:rFonts w:eastAsia="Calibri"/>
                <w:i/>
                <w:sz w:val="24"/>
                <w:szCs w:val="24"/>
              </w:rPr>
              <w:t>Знать:</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правила конструктивного общения, способы выхода из конфликтных ситуаций;</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правила работы в группе, команде; </w:t>
            </w:r>
          </w:p>
          <w:p w:rsidR="00F82BE0" w:rsidRPr="00B0726E" w:rsidRDefault="00F82BE0" w:rsidP="007C49C5">
            <w:pPr>
              <w:tabs>
                <w:tab w:val="left" w:pos="708"/>
              </w:tabs>
              <w:ind w:left="142"/>
              <w:rPr>
                <w:rFonts w:eastAsia="Calibri"/>
                <w:i/>
                <w:sz w:val="24"/>
                <w:szCs w:val="24"/>
              </w:rPr>
            </w:pPr>
            <w:r w:rsidRPr="00B0726E">
              <w:rPr>
                <w:rFonts w:eastAsia="Calibri"/>
                <w:i/>
                <w:sz w:val="24"/>
                <w:szCs w:val="24"/>
              </w:rPr>
              <w:t xml:space="preserve">Уметь: </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работать в команде;</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 конструктивно взаимодействовать в ситуациях сотрудничества, учитывая позицию собеседника, </w:t>
            </w:r>
            <w:r w:rsidR="00F82BE0" w:rsidRPr="00A80AD2">
              <w:rPr>
                <w:bCs/>
                <w:sz w:val="24"/>
                <w:szCs w:val="24"/>
              </w:rPr>
              <w:t>социальные, культурные и личностные различия</w:t>
            </w:r>
            <w:r w:rsidR="00F82BE0" w:rsidRPr="00A80AD2">
              <w:rPr>
                <w:sz w:val="24"/>
                <w:szCs w:val="24"/>
              </w:rPr>
              <w:t xml:space="preserve">; </w:t>
            </w:r>
          </w:p>
          <w:p w:rsidR="00F82BE0" w:rsidRPr="00B0726E" w:rsidRDefault="00F82BE0" w:rsidP="007C49C5">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860B5E" w:rsidRPr="00A80AD2">
              <w:rPr>
                <w:sz w:val="24"/>
                <w:szCs w:val="24"/>
              </w:rPr>
              <w:t>н</w:t>
            </w:r>
            <w:r w:rsidR="00F82BE0" w:rsidRPr="00A80AD2">
              <w:rPr>
                <w:sz w:val="24"/>
                <w:szCs w:val="24"/>
              </w:rPr>
              <w:t>авыками конструктивного общения</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 </w:t>
            </w:r>
            <w:r w:rsidR="00F82BE0" w:rsidRPr="00A80AD2">
              <w:rPr>
                <w:bCs/>
                <w:sz w:val="24"/>
                <w:szCs w:val="24"/>
              </w:rPr>
              <w:t>способами работы в команде, толерантно воспринимая социальные, культурные и личностные различия</w:t>
            </w:r>
          </w:p>
        </w:tc>
      </w:tr>
      <w:tr w:rsidR="00F82BE0" w:rsidRPr="00D33D42" w:rsidTr="007C49C5">
        <w:trPr>
          <w:trHeight w:val="273"/>
        </w:trPr>
        <w:tc>
          <w:tcPr>
            <w:tcW w:w="3348"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widowControl/>
              <w:tabs>
                <w:tab w:val="left" w:pos="708"/>
              </w:tabs>
              <w:autoSpaceDE/>
              <w:adjustRightInd/>
              <w:rPr>
                <w:sz w:val="24"/>
                <w:szCs w:val="24"/>
              </w:rPr>
            </w:pPr>
            <w:r w:rsidRPr="00432E88">
              <w:rPr>
                <w:sz w:val="24"/>
                <w:szCs w:val="24"/>
              </w:rPr>
              <w:t>способность</w:t>
            </w:r>
            <w:r w:rsidR="00A80AD2" w:rsidRPr="00432E88">
              <w:rPr>
                <w:sz w:val="24"/>
                <w:szCs w:val="24"/>
              </w:rPr>
              <w:t>ю</w:t>
            </w:r>
            <w:r w:rsidRPr="0016728A">
              <w:rPr>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t>ОПК-2</w:t>
            </w:r>
          </w:p>
        </w:tc>
        <w:tc>
          <w:tcPr>
            <w:tcW w:w="4603" w:type="dxa"/>
            <w:tcBorders>
              <w:top w:val="single" w:sz="4" w:space="0" w:color="auto"/>
              <w:left w:val="single" w:sz="4" w:space="0" w:color="auto"/>
              <w:bottom w:val="single" w:sz="4" w:space="0" w:color="auto"/>
              <w:right w:val="single" w:sz="4" w:space="0" w:color="auto"/>
            </w:tcBorders>
          </w:tcPr>
          <w:p w:rsidR="00F82BE0" w:rsidRPr="00A80AD2" w:rsidRDefault="00F82BE0" w:rsidP="007C49C5">
            <w:pPr>
              <w:pStyle w:val="Default"/>
              <w:jc w:val="both"/>
              <w:rPr>
                <w:i/>
                <w:iCs/>
                <w:color w:val="auto"/>
              </w:rPr>
            </w:pPr>
            <w:r w:rsidRPr="00A80AD2">
              <w:rPr>
                <w:i/>
                <w:iCs/>
                <w:color w:val="auto"/>
              </w:rPr>
              <w:t xml:space="preserve">Знать: </w:t>
            </w:r>
          </w:p>
          <w:p w:rsidR="00F82BE0" w:rsidRPr="0016728A" w:rsidRDefault="00F82BE0" w:rsidP="007C49C5">
            <w:pPr>
              <w:pStyle w:val="Default"/>
              <w:jc w:val="both"/>
              <w:rPr>
                <w:iCs/>
                <w:color w:val="auto"/>
              </w:rPr>
            </w:pPr>
            <w:r w:rsidRPr="00A80AD2">
              <w:rPr>
                <w:iCs/>
                <w:color w:val="auto"/>
              </w:rPr>
              <w:t>-законы</w:t>
            </w:r>
            <w:r w:rsidRPr="0016728A">
              <w:rPr>
                <w:iCs/>
                <w:color w:val="auto"/>
              </w:rPr>
              <w:t xml:space="preserve"> развития личности и проявления личностных свойств, </w:t>
            </w:r>
          </w:p>
          <w:p w:rsidR="00F82BE0" w:rsidRPr="0016728A" w:rsidRDefault="00F82BE0" w:rsidP="007C49C5">
            <w:pPr>
              <w:pStyle w:val="Default"/>
              <w:jc w:val="both"/>
              <w:rPr>
                <w:iCs/>
                <w:color w:val="auto"/>
              </w:rPr>
            </w:pPr>
            <w:r w:rsidRPr="0016728A">
              <w:rPr>
                <w:iCs/>
                <w:color w:val="auto"/>
              </w:rPr>
              <w:t xml:space="preserve">-возрастные особенности обучающихся, </w:t>
            </w:r>
          </w:p>
          <w:p w:rsidR="00F82BE0" w:rsidRPr="0016728A" w:rsidRDefault="00F82BE0" w:rsidP="007C49C5">
            <w:pPr>
              <w:pStyle w:val="Default"/>
              <w:jc w:val="both"/>
              <w:rPr>
                <w:iCs/>
                <w:color w:val="auto"/>
              </w:rPr>
            </w:pPr>
            <w:r w:rsidRPr="0016728A">
              <w:rPr>
                <w:iCs/>
                <w:color w:val="auto"/>
              </w:rPr>
              <w:t>-вопросы индивидуализации обучения.</w:t>
            </w:r>
          </w:p>
          <w:p w:rsidR="00F82BE0" w:rsidRPr="00A80AD2" w:rsidRDefault="00F82BE0" w:rsidP="007C49C5">
            <w:pPr>
              <w:pStyle w:val="Default"/>
              <w:jc w:val="both"/>
              <w:rPr>
                <w:i/>
                <w:iCs/>
                <w:color w:val="auto"/>
              </w:rPr>
            </w:pPr>
            <w:r w:rsidRPr="00A80AD2">
              <w:rPr>
                <w:i/>
                <w:iCs/>
                <w:color w:val="auto"/>
              </w:rPr>
              <w:t xml:space="preserve">Уметь: </w:t>
            </w:r>
          </w:p>
          <w:p w:rsidR="00F82BE0" w:rsidRPr="0016728A" w:rsidRDefault="00F82BE0" w:rsidP="007C49C5">
            <w:pPr>
              <w:pStyle w:val="Default"/>
              <w:jc w:val="both"/>
              <w:rPr>
                <w:color w:val="auto"/>
              </w:rPr>
            </w:pPr>
            <w:r w:rsidRPr="0016728A">
              <w:rPr>
                <w:b/>
                <w:iCs/>
                <w:color w:val="auto"/>
              </w:rPr>
              <w:t>-</w:t>
            </w:r>
            <w:r w:rsidRPr="0016728A">
              <w:rPr>
                <w:iCs/>
                <w:color w:val="auto"/>
              </w:rPr>
              <w:t xml:space="preserve">защищать достоинство и интересы обучающихся </w:t>
            </w:r>
            <w:r w:rsidRPr="0016728A">
              <w:rPr>
                <w:color w:val="auto"/>
              </w:rPr>
              <w:t xml:space="preserve">с учетом социальных, возрастных, психофизических и </w:t>
            </w:r>
            <w:r w:rsidRPr="0016728A">
              <w:rPr>
                <w:color w:val="auto"/>
              </w:rPr>
              <w:lastRenderedPageBreak/>
              <w:t>индивидуальных особенностей,</w:t>
            </w:r>
          </w:p>
          <w:p w:rsidR="00F82BE0" w:rsidRPr="0016728A" w:rsidRDefault="00F82BE0" w:rsidP="007C49C5">
            <w:pPr>
              <w:pStyle w:val="Default"/>
              <w:jc w:val="both"/>
              <w:rPr>
                <w:color w:val="auto"/>
              </w:rPr>
            </w:pPr>
            <w:r w:rsidRPr="0016728A">
              <w:rPr>
                <w:iCs/>
                <w:color w:val="auto"/>
              </w:rPr>
              <w:t xml:space="preserve">-создавать условия для поддержания интереса в </w:t>
            </w:r>
            <w:r w:rsidRPr="0016728A">
              <w:rPr>
                <w:color w:val="auto"/>
              </w:rPr>
              <w:t xml:space="preserve">обучении, воспитании и развития с учетом социальных, возрастных, психофизических и индивидуальных особенностей, </w:t>
            </w:r>
          </w:p>
          <w:p w:rsidR="00F82BE0" w:rsidRPr="0016728A" w:rsidRDefault="00F82BE0" w:rsidP="007C49C5">
            <w:pPr>
              <w:pStyle w:val="Default"/>
              <w:jc w:val="both"/>
              <w:rPr>
                <w:b/>
                <w:iCs/>
                <w:color w:val="auto"/>
              </w:rPr>
            </w:pPr>
            <w:r w:rsidRPr="0016728A">
              <w:rPr>
                <w:iCs/>
                <w:color w:val="auto"/>
              </w:rPr>
              <w:t>-применять современные психолого-педагогические технологии, основанные на знании законов развития личности и поведения</w:t>
            </w:r>
          </w:p>
          <w:p w:rsidR="00F82BE0" w:rsidRPr="00A80AD2" w:rsidRDefault="00F82BE0" w:rsidP="007C49C5">
            <w:pPr>
              <w:widowControl/>
              <w:tabs>
                <w:tab w:val="left" w:pos="318"/>
              </w:tabs>
              <w:autoSpaceDE/>
              <w:adjustRightInd/>
              <w:rPr>
                <w:i/>
                <w:iCs/>
                <w:sz w:val="24"/>
                <w:szCs w:val="24"/>
              </w:rPr>
            </w:pPr>
            <w:r w:rsidRPr="00A80AD2">
              <w:rPr>
                <w:i/>
                <w:iCs/>
                <w:sz w:val="24"/>
                <w:szCs w:val="24"/>
              </w:rPr>
              <w:t>Владе</w:t>
            </w:r>
            <w:r w:rsidR="00A80AD2" w:rsidRPr="00A80AD2">
              <w:rPr>
                <w:i/>
                <w:iCs/>
                <w:sz w:val="24"/>
                <w:szCs w:val="24"/>
              </w:rPr>
              <w:t>ть</w:t>
            </w:r>
            <w:r w:rsidRPr="00A80AD2">
              <w:rPr>
                <w:i/>
                <w:iCs/>
                <w:sz w:val="24"/>
                <w:szCs w:val="24"/>
              </w:rPr>
              <w:t xml:space="preserve">: </w:t>
            </w:r>
          </w:p>
          <w:p w:rsidR="00F82BE0" w:rsidRPr="0016728A" w:rsidRDefault="00F82BE0" w:rsidP="007C49C5">
            <w:pPr>
              <w:widowControl/>
              <w:tabs>
                <w:tab w:val="left" w:pos="318"/>
              </w:tabs>
              <w:autoSpaceDE/>
              <w:adjustRightInd/>
              <w:rPr>
                <w:iCs/>
                <w:sz w:val="24"/>
                <w:szCs w:val="24"/>
              </w:rPr>
            </w:pPr>
            <w:r w:rsidRPr="0016728A">
              <w:rPr>
                <w:b/>
                <w:iCs/>
                <w:sz w:val="24"/>
                <w:szCs w:val="24"/>
              </w:rPr>
              <w:t>-</w:t>
            </w:r>
            <w:r w:rsidRPr="0016728A">
              <w:rPr>
                <w:iCs/>
                <w:sz w:val="24"/>
                <w:szCs w:val="24"/>
              </w:rPr>
              <w:t>современными психолого-педагогическими технологиями, основанными на знании законов развития личности и поведения</w:t>
            </w:r>
          </w:p>
          <w:p w:rsidR="00F82BE0" w:rsidRPr="0016728A" w:rsidRDefault="00F82BE0" w:rsidP="007C49C5">
            <w:pPr>
              <w:widowControl/>
              <w:tabs>
                <w:tab w:val="left" w:pos="318"/>
              </w:tabs>
              <w:autoSpaceDE/>
              <w:adjustRightInd/>
              <w:jc w:val="both"/>
              <w:rPr>
                <w:rFonts w:eastAsia="Calibri"/>
                <w:i/>
                <w:sz w:val="24"/>
                <w:szCs w:val="24"/>
                <w:lang w:eastAsia="en-US"/>
              </w:rPr>
            </w:pPr>
            <w:r w:rsidRPr="0016728A">
              <w:rPr>
                <w:iCs/>
                <w:sz w:val="24"/>
                <w:szCs w:val="24"/>
              </w:rPr>
              <w:t>-современными педагогическими технологиями</w:t>
            </w:r>
            <w:r w:rsidRPr="0016728A">
              <w:rPr>
                <w:sz w:val="24"/>
                <w:szCs w:val="24"/>
              </w:rPr>
              <w:t xml:space="preserve"> обучения с учетом социальных, возрастных, психофизических и индивидуальных особенностей.</w:t>
            </w:r>
          </w:p>
        </w:tc>
      </w:tr>
      <w:tr w:rsidR="008139DF" w:rsidRPr="00D33D42" w:rsidTr="008139DF">
        <w:trPr>
          <w:trHeight w:val="986"/>
        </w:trPr>
        <w:tc>
          <w:tcPr>
            <w:tcW w:w="3348"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tabs>
                <w:tab w:val="left" w:pos="708"/>
              </w:tabs>
              <w:contextualSpacing/>
              <w:jc w:val="both"/>
              <w:rPr>
                <w:sz w:val="24"/>
                <w:szCs w:val="24"/>
              </w:rPr>
            </w:pPr>
            <w:r w:rsidRPr="00432E88">
              <w:rPr>
                <w:sz w:val="24"/>
                <w:szCs w:val="24"/>
              </w:rPr>
              <w:lastRenderedPageBreak/>
              <w:t>способность</w:t>
            </w:r>
            <w:r w:rsidR="00A80AD2" w:rsidRPr="00432E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8139DF" w:rsidRPr="00CC7AE0" w:rsidRDefault="008139DF" w:rsidP="008139DF">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методы и способы организации сотрудничества обучающихся и воспитанников, сущность педагогического общения, </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способы развития активности, инициативности и их творческих способностей</w:t>
            </w:r>
          </w:p>
          <w:p w:rsidR="008139DF" w:rsidRPr="00CC7AE0" w:rsidRDefault="008139DF" w:rsidP="008139DF">
            <w:pPr>
              <w:tabs>
                <w:tab w:val="left" w:pos="318"/>
              </w:tabs>
              <w:contextualSpacing/>
              <w:jc w:val="both"/>
              <w:rPr>
                <w:i/>
                <w:sz w:val="24"/>
                <w:szCs w:val="24"/>
              </w:rPr>
            </w:pPr>
            <w:r w:rsidRPr="00CC7AE0">
              <w:rPr>
                <w:i/>
                <w:sz w:val="24"/>
                <w:szCs w:val="24"/>
              </w:rPr>
              <w:t>Уметь: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общаться, вести диалог и добиваться успеха в процессе коммуникации;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определять пути, способы, стратегии для организации сотрудничества обучающихся и воспитанников.</w:t>
            </w:r>
          </w:p>
          <w:p w:rsidR="008139DF" w:rsidRPr="00CC7AE0" w:rsidRDefault="008139DF" w:rsidP="008139DF">
            <w:pPr>
              <w:tabs>
                <w:tab w:val="left" w:pos="318"/>
              </w:tabs>
              <w:contextualSpacing/>
              <w:jc w:val="both"/>
              <w:rPr>
                <w:i/>
                <w:sz w:val="24"/>
                <w:szCs w:val="24"/>
              </w:rPr>
            </w:pPr>
            <w:r w:rsidRPr="00CC7AE0">
              <w:rPr>
                <w:i/>
                <w:sz w:val="24"/>
                <w:szCs w:val="24"/>
              </w:rPr>
              <w:t>Владеть: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8139DF" w:rsidRPr="00A80AD2" w:rsidRDefault="00A80AD2" w:rsidP="00A80AD2">
            <w:pPr>
              <w:tabs>
                <w:tab w:val="left" w:pos="318"/>
              </w:tabs>
              <w:jc w:val="both"/>
              <w:rPr>
                <w:sz w:val="24"/>
                <w:szCs w:val="24"/>
              </w:rPr>
            </w:pPr>
            <w:r>
              <w:rPr>
                <w:sz w:val="24"/>
                <w:szCs w:val="24"/>
              </w:rPr>
              <w:lastRenderedPageBreak/>
              <w:t xml:space="preserve">- </w:t>
            </w:r>
            <w:r w:rsidR="008139DF" w:rsidRPr="00A80AD2">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927BC3" w:rsidRDefault="00927BC3" w:rsidP="00927BC3">
      <w:pPr>
        <w:pStyle w:val="a4"/>
        <w:spacing w:after="0" w:line="240" w:lineRule="auto"/>
        <w:ind w:left="709"/>
        <w:jc w:val="both"/>
        <w:rPr>
          <w:rFonts w:ascii="Times New Roman" w:hAnsi="Times New Roman"/>
          <w:b/>
          <w:color w:val="000000"/>
          <w:sz w:val="24"/>
          <w:szCs w:val="24"/>
        </w:rPr>
      </w:pPr>
    </w:p>
    <w:p w:rsidR="00927BC3" w:rsidRPr="00793E1B" w:rsidRDefault="00927BC3" w:rsidP="00FC6DE9">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27BC3" w:rsidRPr="006C7BF5" w:rsidRDefault="00927BC3" w:rsidP="00927BC3">
      <w:pPr>
        <w:tabs>
          <w:tab w:val="left" w:pos="708"/>
        </w:tabs>
        <w:ind w:firstLine="709"/>
        <w:jc w:val="both"/>
        <w:rPr>
          <w:rFonts w:eastAsia="Calibri"/>
          <w:sz w:val="24"/>
          <w:szCs w:val="24"/>
          <w:lang w:eastAsia="en-US"/>
        </w:rPr>
      </w:pPr>
      <w:r>
        <w:rPr>
          <w:sz w:val="24"/>
          <w:szCs w:val="24"/>
        </w:rPr>
        <w:t>Дисциплина Б1.Б.11</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Pr="006C7BF5">
        <w:rPr>
          <w:rFonts w:eastAsia="Calibri"/>
          <w:sz w:val="24"/>
          <w:szCs w:val="24"/>
          <w:lang w:eastAsia="en-US"/>
        </w:rPr>
        <w:t xml:space="preserve">является дисциплиной </w:t>
      </w:r>
      <w:r w:rsidR="00B55861">
        <w:rPr>
          <w:rFonts w:eastAsia="Calibri"/>
          <w:sz w:val="24"/>
          <w:szCs w:val="24"/>
          <w:lang w:eastAsia="en-US"/>
        </w:rPr>
        <w:t>базовой</w:t>
      </w:r>
      <w:r w:rsidR="008139DF">
        <w:rPr>
          <w:rFonts w:eastAsia="Calibri"/>
          <w:sz w:val="24"/>
          <w:szCs w:val="24"/>
          <w:lang w:eastAsia="en-US"/>
        </w:rPr>
        <w:t xml:space="preserve"> части блока Б</w:t>
      </w:r>
      <w:r w:rsidRPr="006C7BF5">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235"/>
        <w:gridCol w:w="2471"/>
        <w:gridCol w:w="2146"/>
        <w:gridCol w:w="1103"/>
      </w:tblGrid>
      <w:tr w:rsidR="00927BC3" w:rsidRPr="004B21C6" w:rsidTr="004B747C">
        <w:tc>
          <w:tcPr>
            <w:tcW w:w="16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23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Содержательно-логические связи</w:t>
            </w:r>
          </w:p>
        </w:tc>
        <w:tc>
          <w:tcPr>
            <w:tcW w:w="1147"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Коды форми-руемых компе-тенций</w:t>
            </w: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 дисциплин, практик</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2083"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 которые опирается содержание данной учебной дисциплины</w:t>
            </w:r>
          </w:p>
        </w:tc>
        <w:tc>
          <w:tcPr>
            <w:tcW w:w="2285"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Align w:val="center"/>
          </w:tcPr>
          <w:p w:rsidR="00927BC3" w:rsidRPr="007A5501" w:rsidRDefault="00927BC3" w:rsidP="004B747C">
            <w:pPr>
              <w:tabs>
                <w:tab w:val="left" w:pos="708"/>
              </w:tabs>
              <w:jc w:val="both"/>
              <w:rPr>
                <w:rFonts w:eastAsia="Calibri"/>
                <w:sz w:val="24"/>
                <w:szCs w:val="24"/>
                <w:lang w:eastAsia="en-US"/>
              </w:rPr>
            </w:pPr>
            <w:r w:rsidRPr="007A5501">
              <w:rPr>
                <w:rFonts w:eastAsia="Calibri"/>
                <w:sz w:val="24"/>
                <w:szCs w:val="24"/>
                <w:lang w:eastAsia="en-US"/>
              </w:rPr>
              <w:t>Б1.Б.11</w:t>
            </w:r>
          </w:p>
        </w:tc>
        <w:tc>
          <w:tcPr>
            <w:tcW w:w="2378" w:type="dxa"/>
            <w:vAlign w:val="center"/>
          </w:tcPr>
          <w:p w:rsidR="00927BC3" w:rsidRPr="001C5CE8" w:rsidRDefault="00927BC3" w:rsidP="004B747C">
            <w:pPr>
              <w:tabs>
                <w:tab w:val="left" w:pos="708"/>
              </w:tabs>
              <w:jc w:val="both"/>
              <w:rPr>
                <w:rFonts w:eastAsia="Calibri"/>
                <w:sz w:val="24"/>
                <w:szCs w:val="24"/>
                <w:lang w:eastAsia="en-US"/>
              </w:rPr>
            </w:pPr>
            <w:r w:rsidRPr="001C5CE8">
              <w:rPr>
                <w:sz w:val="24"/>
                <w:szCs w:val="24"/>
              </w:rPr>
              <w:t>Социальная педагогика</w:t>
            </w:r>
          </w:p>
        </w:tc>
        <w:tc>
          <w:tcPr>
            <w:tcW w:w="2083" w:type="dxa"/>
            <w:vAlign w:val="center"/>
          </w:tcPr>
          <w:p w:rsidR="00927BC3" w:rsidRPr="001C5CE8" w:rsidRDefault="0027195E" w:rsidP="00A80AD2">
            <w:pPr>
              <w:tabs>
                <w:tab w:val="left" w:pos="708"/>
              </w:tabs>
              <w:spacing w:line="252" w:lineRule="auto"/>
              <w:jc w:val="both"/>
              <w:rPr>
                <w:sz w:val="24"/>
                <w:szCs w:val="24"/>
                <w:highlight w:val="yellow"/>
                <w:lang w:eastAsia="en-US"/>
              </w:rPr>
            </w:pPr>
            <w:r w:rsidRPr="001C5CE8">
              <w:rPr>
                <w:rFonts w:eastAsia="Calibri"/>
                <w:sz w:val="24"/>
                <w:szCs w:val="24"/>
                <w:lang w:eastAsia="en-US"/>
              </w:rPr>
              <w:t xml:space="preserve">Успешное освоение программы </w:t>
            </w:r>
            <w:r w:rsidR="00A80AD2" w:rsidRPr="001C5CE8">
              <w:rPr>
                <w:rFonts w:eastAsia="Calibri"/>
                <w:sz w:val="24"/>
                <w:szCs w:val="24"/>
                <w:lang w:eastAsia="en-US"/>
              </w:rPr>
              <w:t>общеобразовательной школы</w:t>
            </w:r>
          </w:p>
        </w:tc>
        <w:tc>
          <w:tcPr>
            <w:tcW w:w="2285" w:type="dxa"/>
            <w:vAlign w:val="center"/>
          </w:tcPr>
          <w:p w:rsidR="0064599E" w:rsidRPr="001C5CE8" w:rsidRDefault="00F33BA6" w:rsidP="0064599E">
            <w:pPr>
              <w:rPr>
                <w:sz w:val="24"/>
                <w:szCs w:val="24"/>
                <w:lang w:eastAsia="en-US"/>
              </w:rPr>
            </w:pPr>
            <w:r w:rsidRPr="001C5CE8">
              <w:rPr>
                <w:sz w:val="24"/>
                <w:szCs w:val="24"/>
              </w:rPr>
              <w:t>Педагогика</w:t>
            </w:r>
          </w:p>
          <w:p w:rsidR="00927BC3" w:rsidRPr="001C5CE8" w:rsidRDefault="00927BC3" w:rsidP="0064599E">
            <w:pPr>
              <w:rPr>
                <w:sz w:val="24"/>
                <w:szCs w:val="24"/>
                <w:lang w:eastAsia="en-US"/>
              </w:rPr>
            </w:pPr>
          </w:p>
        </w:tc>
        <w:tc>
          <w:tcPr>
            <w:tcW w:w="1147" w:type="dxa"/>
            <w:vAlign w:val="center"/>
          </w:tcPr>
          <w:p w:rsidR="005C11D9" w:rsidRPr="007A5501" w:rsidRDefault="001C5CE8" w:rsidP="004B21C6">
            <w:pPr>
              <w:tabs>
                <w:tab w:val="left" w:pos="708"/>
              </w:tabs>
              <w:jc w:val="both"/>
              <w:rPr>
                <w:rFonts w:eastAsia="Calibri"/>
                <w:sz w:val="24"/>
                <w:szCs w:val="24"/>
                <w:lang w:eastAsia="en-US"/>
              </w:rPr>
            </w:pPr>
            <w:r>
              <w:rPr>
                <w:rFonts w:eastAsia="Calibri"/>
                <w:sz w:val="24"/>
                <w:szCs w:val="24"/>
                <w:lang w:eastAsia="en-US"/>
              </w:rPr>
              <w:t>ОК-</w:t>
            </w:r>
            <w:r w:rsidR="004B21C6" w:rsidRPr="007A5501">
              <w:rPr>
                <w:rFonts w:eastAsia="Calibri"/>
                <w:sz w:val="24"/>
                <w:szCs w:val="24"/>
                <w:lang w:eastAsia="en-US"/>
              </w:rPr>
              <w:t>5;</w:t>
            </w:r>
          </w:p>
          <w:p w:rsidR="005C11D9" w:rsidRPr="007A5501" w:rsidRDefault="00927BC3" w:rsidP="004B21C6">
            <w:pPr>
              <w:tabs>
                <w:tab w:val="left" w:pos="708"/>
              </w:tabs>
              <w:jc w:val="both"/>
              <w:rPr>
                <w:rFonts w:eastAsia="Calibri"/>
                <w:sz w:val="24"/>
                <w:szCs w:val="24"/>
                <w:lang w:eastAsia="en-US"/>
              </w:rPr>
            </w:pPr>
            <w:r w:rsidRPr="007A5501">
              <w:rPr>
                <w:rFonts w:eastAsia="Calibri"/>
                <w:sz w:val="24"/>
                <w:szCs w:val="24"/>
                <w:lang w:eastAsia="en-US"/>
              </w:rPr>
              <w:t>ОПК-2</w:t>
            </w:r>
            <w:r w:rsidR="004B21C6" w:rsidRPr="007A5501">
              <w:rPr>
                <w:rFonts w:eastAsia="Calibri"/>
                <w:sz w:val="24"/>
                <w:szCs w:val="24"/>
                <w:lang w:eastAsia="en-US"/>
              </w:rPr>
              <w:t xml:space="preserve">; </w:t>
            </w:r>
          </w:p>
          <w:p w:rsidR="00927BC3" w:rsidRPr="007A5501" w:rsidRDefault="004B21C6" w:rsidP="004B21C6">
            <w:pPr>
              <w:tabs>
                <w:tab w:val="left" w:pos="708"/>
              </w:tabs>
              <w:jc w:val="both"/>
              <w:rPr>
                <w:rFonts w:eastAsia="Calibri"/>
                <w:sz w:val="24"/>
                <w:szCs w:val="24"/>
                <w:lang w:eastAsia="en-US"/>
              </w:rPr>
            </w:pPr>
            <w:r w:rsidRPr="007A5501">
              <w:rPr>
                <w:rFonts w:eastAsia="Calibri"/>
                <w:sz w:val="24"/>
                <w:szCs w:val="24"/>
                <w:lang w:eastAsia="en-US"/>
              </w:rPr>
              <w:t>ПК-7</w:t>
            </w:r>
          </w:p>
        </w:tc>
      </w:tr>
    </w:tbl>
    <w:p w:rsidR="00927BC3" w:rsidRDefault="00927BC3" w:rsidP="00927BC3">
      <w:pPr>
        <w:ind w:firstLine="709"/>
        <w:contextualSpacing/>
        <w:jc w:val="both"/>
        <w:rPr>
          <w:rFonts w:eastAsia="Calibri"/>
          <w:b/>
          <w:color w:val="000000"/>
          <w:spacing w:val="4"/>
          <w:lang w:eastAsia="en-US"/>
        </w:rPr>
      </w:pPr>
    </w:p>
    <w:p w:rsidR="00927BC3" w:rsidRPr="005E1C79" w:rsidRDefault="00927BC3" w:rsidP="00927BC3">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BC3" w:rsidRPr="005E1C79" w:rsidRDefault="00927BC3" w:rsidP="00927BC3">
      <w:pPr>
        <w:ind w:firstLine="709"/>
        <w:jc w:val="both"/>
        <w:rPr>
          <w:color w:val="000000"/>
          <w:sz w:val="24"/>
          <w:szCs w:val="24"/>
        </w:rPr>
      </w:pP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Pr="005E1C79">
        <w:rPr>
          <w:rFonts w:eastAsia="Calibri"/>
          <w:sz w:val="24"/>
          <w:szCs w:val="24"/>
          <w:lang w:eastAsia="en-US"/>
        </w:rPr>
        <w:t xml:space="preserve"> </w:t>
      </w:r>
      <w:r w:rsidR="004B21C6">
        <w:rPr>
          <w:rFonts w:eastAsia="Calibri"/>
          <w:sz w:val="24"/>
          <w:szCs w:val="24"/>
          <w:lang w:eastAsia="en-US"/>
        </w:rPr>
        <w:t>3</w:t>
      </w:r>
      <w:r w:rsidRPr="005E1C79">
        <w:rPr>
          <w:rFonts w:eastAsia="Calibri"/>
          <w:color w:val="000000"/>
          <w:sz w:val="24"/>
          <w:szCs w:val="24"/>
          <w:lang w:eastAsia="en-US"/>
        </w:rPr>
        <w:t xml:space="preserve"> зачетны</w:t>
      </w:r>
      <w:r w:rsidR="00F82BE0">
        <w:rPr>
          <w:rFonts w:eastAsia="Calibri"/>
          <w:color w:val="000000"/>
          <w:sz w:val="24"/>
          <w:szCs w:val="24"/>
          <w:lang w:eastAsia="en-US"/>
        </w:rPr>
        <w:t>е</w:t>
      </w:r>
      <w:r w:rsidRPr="005E1C79">
        <w:rPr>
          <w:rFonts w:eastAsia="Calibri"/>
          <w:color w:val="000000"/>
          <w:sz w:val="24"/>
          <w:szCs w:val="24"/>
          <w:lang w:eastAsia="en-US"/>
        </w:rPr>
        <w:t xml:space="preserve"> единиц</w:t>
      </w:r>
      <w:r w:rsidR="008139DF">
        <w:rPr>
          <w:rFonts w:eastAsia="Calibri"/>
          <w:color w:val="000000"/>
          <w:sz w:val="24"/>
          <w:szCs w:val="24"/>
          <w:lang w:eastAsia="en-US"/>
        </w:rPr>
        <w:t>ы</w:t>
      </w:r>
      <w:r w:rsidRPr="005E1C79">
        <w:rPr>
          <w:rFonts w:eastAsia="Calibri"/>
          <w:color w:val="000000"/>
          <w:sz w:val="24"/>
          <w:szCs w:val="24"/>
          <w:lang w:eastAsia="en-US"/>
        </w:rPr>
        <w:t xml:space="preserve"> – </w:t>
      </w:r>
      <w:r w:rsidR="004B21C6">
        <w:rPr>
          <w:rFonts w:eastAsia="Calibri"/>
          <w:color w:val="000000"/>
          <w:sz w:val="24"/>
          <w:szCs w:val="24"/>
          <w:lang w:eastAsia="en-US"/>
        </w:rPr>
        <w:t>108</w:t>
      </w:r>
      <w:r w:rsidRPr="005E1C79">
        <w:rPr>
          <w:rFonts w:eastAsia="Calibri"/>
          <w:color w:val="000000"/>
          <w:sz w:val="24"/>
          <w:szCs w:val="24"/>
          <w:lang w:eastAsia="en-US"/>
        </w:rPr>
        <w:t xml:space="preserve"> академических часов</w:t>
      </w: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BC3" w:rsidRPr="005E1C79" w:rsidTr="004B747C">
        <w:tc>
          <w:tcPr>
            <w:tcW w:w="4365" w:type="dxa"/>
          </w:tcPr>
          <w:p w:rsidR="00927BC3" w:rsidRPr="005E1C79" w:rsidRDefault="00927BC3" w:rsidP="004B747C">
            <w:pPr>
              <w:jc w:val="both"/>
              <w:rPr>
                <w:rFonts w:eastAsia="Calibri"/>
                <w:color w:val="000000"/>
                <w:sz w:val="24"/>
                <w:szCs w:val="24"/>
                <w:lang w:eastAsia="en-US"/>
              </w:rPr>
            </w:pPr>
          </w:p>
        </w:tc>
        <w:tc>
          <w:tcPr>
            <w:tcW w:w="2693"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36</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8</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72</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96</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4B21C6" w:rsidRPr="005E1C79" w:rsidTr="004B747C">
        <w:tc>
          <w:tcPr>
            <w:tcW w:w="4365" w:type="dxa"/>
            <w:vAlign w:val="center"/>
          </w:tcPr>
          <w:p w:rsidR="004B21C6" w:rsidRPr="0064599E" w:rsidRDefault="004B21C6" w:rsidP="004B747C">
            <w:pPr>
              <w:rPr>
                <w:rFonts w:eastAsia="Calibri"/>
                <w:sz w:val="24"/>
                <w:szCs w:val="24"/>
                <w:lang w:eastAsia="en-US"/>
              </w:rPr>
            </w:pPr>
            <w:r w:rsidRPr="0064599E">
              <w:rPr>
                <w:rFonts w:eastAsia="Calibri"/>
                <w:sz w:val="24"/>
                <w:szCs w:val="24"/>
                <w:lang w:eastAsia="en-US"/>
              </w:rPr>
              <w:t>Формы промежуточной аттестации</w:t>
            </w:r>
          </w:p>
        </w:tc>
        <w:tc>
          <w:tcPr>
            <w:tcW w:w="2693" w:type="dxa"/>
            <w:vAlign w:val="center"/>
          </w:tcPr>
          <w:p w:rsidR="004B21C6" w:rsidRPr="0064599E" w:rsidRDefault="004B21C6" w:rsidP="004B747C">
            <w:pPr>
              <w:jc w:val="center"/>
              <w:rPr>
                <w:rFonts w:eastAsia="Calibri"/>
                <w:sz w:val="24"/>
                <w:szCs w:val="24"/>
                <w:lang w:eastAsia="en-US"/>
              </w:rPr>
            </w:pPr>
            <w:r w:rsidRPr="0064599E">
              <w:rPr>
                <w:rFonts w:eastAsia="Calibri"/>
                <w:sz w:val="24"/>
                <w:szCs w:val="24"/>
                <w:lang w:eastAsia="en-US"/>
              </w:rPr>
              <w:t>Зачет в 1 семестре</w:t>
            </w:r>
          </w:p>
        </w:tc>
        <w:tc>
          <w:tcPr>
            <w:tcW w:w="2517" w:type="dxa"/>
            <w:vAlign w:val="center"/>
          </w:tcPr>
          <w:p w:rsidR="004B21C6" w:rsidRPr="005E1C79" w:rsidRDefault="004B21C6" w:rsidP="0064599E">
            <w:pPr>
              <w:jc w:val="center"/>
              <w:rPr>
                <w:rFonts w:eastAsia="Calibri"/>
                <w:sz w:val="24"/>
                <w:szCs w:val="24"/>
                <w:lang w:eastAsia="en-US"/>
              </w:rPr>
            </w:pPr>
            <w:r w:rsidRPr="0064599E">
              <w:rPr>
                <w:rFonts w:eastAsia="Calibri"/>
                <w:sz w:val="24"/>
                <w:szCs w:val="24"/>
                <w:lang w:eastAsia="en-US"/>
              </w:rPr>
              <w:t xml:space="preserve">Зачет </w:t>
            </w:r>
            <w:r w:rsidR="0064599E" w:rsidRPr="00EA1036">
              <w:rPr>
                <w:rFonts w:eastAsia="Calibri"/>
                <w:sz w:val="24"/>
                <w:szCs w:val="24"/>
                <w:lang w:eastAsia="en-US"/>
              </w:rPr>
              <w:t>в</w:t>
            </w:r>
            <w:r w:rsidR="00A80AD2" w:rsidRPr="00EA1036">
              <w:rPr>
                <w:rFonts w:eastAsia="Calibri"/>
                <w:sz w:val="24"/>
                <w:szCs w:val="24"/>
                <w:lang w:eastAsia="en-US"/>
              </w:rPr>
              <w:t xml:space="preserve"> </w:t>
            </w:r>
            <w:r w:rsidR="00F33BA6" w:rsidRPr="00EA1036">
              <w:rPr>
                <w:rFonts w:eastAsia="Calibri"/>
                <w:sz w:val="24"/>
                <w:szCs w:val="24"/>
                <w:lang w:eastAsia="en-US"/>
              </w:rPr>
              <w:t>2</w:t>
            </w:r>
            <w:r w:rsidRPr="00EA1036">
              <w:rPr>
                <w:rFonts w:eastAsia="Calibri"/>
                <w:sz w:val="24"/>
                <w:szCs w:val="24"/>
                <w:lang w:eastAsia="en-US"/>
              </w:rPr>
              <w:t xml:space="preserve"> </w:t>
            </w:r>
            <w:r w:rsidR="0064599E" w:rsidRPr="00EA1036">
              <w:rPr>
                <w:rFonts w:eastAsia="Calibri"/>
                <w:sz w:val="24"/>
                <w:szCs w:val="24"/>
                <w:lang w:eastAsia="en-US"/>
              </w:rPr>
              <w:t>семестре</w:t>
            </w:r>
          </w:p>
        </w:tc>
      </w:tr>
    </w:tbl>
    <w:p w:rsidR="00927BC3" w:rsidRDefault="00927BC3" w:rsidP="00927BC3">
      <w:pPr>
        <w:keepNext/>
        <w:ind w:firstLine="709"/>
        <w:jc w:val="both"/>
        <w:rPr>
          <w:b/>
          <w:color w:val="000000"/>
          <w:sz w:val="24"/>
          <w:szCs w:val="24"/>
        </w:rPr>
      </w:pPr>
    </w:p>
    <w:p w:rsidR="00927BC3" w:rsidRPr="00793E1B" w:rsidRDefault="00927BC3" w:rsidP="00927BC3">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BC3" w:rsidRPr="00793E1B" w:rsidRDefault="00927BC3" w:rsidP="00927BC3">
      <w:pPr>
        <w:keepNext/>
        <w:ind w:firstLine="709"/>
        <w:contextualSpacing/>
        <w:jc w:val="both"/>
        <w:rPr>
          <w:rFonts w:eastAsia="Calibri"/>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80AD2" w:rsidRDefault="00A80AD2"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0AD2" w:rsidRPr="00A80AD2" w:rsidTr="001958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rPr>
            </w:pPr>
            <w:r w:rsidRPr="00A80AD2">
              <w:rPr>
                <w:b/>
                <w:bCs/>
                <w:color w:val="000000"/>
              </w:rPr>
              <w:t>Всего</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 Основы социальной педагогики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7. Теория и методика социального воспитания</w:t>
            </w:r>
            <w:r w:rsidRPr="00A80AD2">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II. Основы социально – педагогической деятельности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Тема № 9. Социально – педагогическая деятельность с детьми, оставшимися без попечения </w:t>
            </w:r>
            <w:r w:rsidRPr="00A80AD2">
              <w:rPr>
                <w:color w:val="000000"/>
                <w:sz w:val="24"/>
                <w:szCs w:val="24"/>
              </w:rPr>
              <w:lastRenderedPageBreak/>
              <w:t>родителей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108</w:t>
            </w:r>
          </w:p>
        </w:tc>
      </w:tr>
    </w:tbl>
    <w:p w:rsidR="00F06E57" w:rsidRDefault="00F06E57" w:rsidP="00A80AD2">
      <w:pPr>
        <w:tabs>
          <w:tab w:val="left" w:pos="900"/>
        </w:tabs>
        <w:jc w:val="both"/>
        <w:rPr>
          <w:b/>
          <w:color w:val="000000"/>
          <w:sz w:val="24"/>
          <w:szCs w:val="24"/>
        </w:rPr>
      </w:pP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27BC3" w:rsidRDefault="00927BC3"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54D09" w:rsidRPr="00F54D09" w:rsidTr="00F54D0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rPr>
            </w:pPr>
            <w:r w:rsidRPr="00F54D09">
              <w:rPr>
                <w:b/>
                <w:bCs/>
                <w:color w:val="000000"/>
              </w:rPr>
              <w:t>Всего</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 Основы социальной педагогики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7. Теория и методика социального воспитания</w:t>
            </w:r>
            <w:r w:rsidRPr="00F54D09">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II. Основы социально – педагогической деятельности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8139DF">
            <w:pPr>
              <w:widowControl/>
              <w:autoSpaceDE/>
              <w:autoSpaceDN/>
              <w:adjustRightInd/>
              <w:jc w:val="center"/>
              <w:rPr>
                <w:color w:val="000000"/>
                <w:sz w:val="24"/>
                <w:szCs w:val="24"/>
              </w:rPr>
            </w:pPr>
            <w:r w:rsidRPr="00F54D09">
              <w:rPr>
                <w:color w:val="000000"/>
                <w:sz w:val="24"/>
                <w:szCs w:val="24"/>
              </w:rPr>
              <w:t xml:space="preserve">Тема № 9. Социально – педагогическая деятельность с детьми, оставшимися без попечения  </w:t>
            </w:r>
            <w:r w:rsidRPr="00F54D09">
              <w:rPr>
                <w:color w:val="000000"/>
                <w:sz w:val="24"/>
                <w:szCs w:val="24"/>
              </w:rPr>
              <w:lastRenderedPageBreak/>
              <w:t>родителями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104</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4</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108</w:t>
            </w:r>
          </w:p>
        </w:tc>
      </w:tr>
    </w:tbl>
    <w:p w:rsidR="00223559" w:rsidRDefault="00223559" w:rsidP="00927BC3">
      <w:pPr>
        <w:ind w:firstLine="709"/>
        <w:jc w:val="both"/>
        <w:rPr>
          <w:b/>
          <w:i/>
          <w:sz w:val="16"/>
          <w:szCs w:val="16"/>
        </w:rPr>
      </w:pPr>
    </w:p>
    <w:p w:rsidR="00927BC3" w:rsidRPr="008139DF" w:rsidRDefault="00927BC3" w:rsidP="00927BC3">
      <w:pPr>
        <w:ind w:firstLine="709"/>
        <w:jc w:val="both"/>
        <w:rPr>
          <w:b/>
          <w:i/>
          <w:sz w:val="16"/>
          <w:szCs w:val="16"/>
        </w:rPr>
      </w:pPr>
      <w:r w:rsidRPr="008139DF">
        <w:rPr>
          <w:b/>
          <w:i/>
          <w:sz w:val="16"/>
          <w:szCs w:val="16"/>
        </w:rPr>
        <w:t>* Примечания:</w:t>
      </w:r>
    </w:p>
    <w:p w:rsidR="00927BC3" w:rsidRPr="008139DF" w:rsidRDefault="00927BC3" w:rsidP="00927BC3">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BC3" w:rsidRPr="008139DF" w:rsidRDefault="00927BC3" w:rsidP="00927BC3">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«Социальная педагогика»</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139DF">
        <w:rPr>
          <w:sz w:val="16"/>
          <w:szCs w:val="16"/>
        </w:rPr>
        <w:t xml:space="preserve"> </w:t>
      </w:r>
      <w:r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BC3" w:rsidRPr="008139DF" w:rsidRDefault="00927BC3" w:rsidP="00927BC3">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927BC3" w:rsidRPr="008139DF" w:rsidRDefault="00927BC3" w:rsidP="00927BC3">
      <w:pPr>
        <w:ind w:firstLine="709"/>
        <w:jc w:val="both"/>
        <w:rPr>
          <w:sz w:val="16"/>
          <w:szCs w:val="16"/>
        </w:rPr>
      </w:pPr>
      <w:r w:rsidRPr="008139DF">
        <w:rPr>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927BC3" w:rsidRPr="008139DF" w:rsidRDefault="00927BC3" w:rsidP="00927BC3">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BC3" w:rsidRPr="008139DF" w:rsidRDefault="00927BC3" w:rsidP="00927BC3">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7BC3" w:rsidRPr="008139DF" w:rsidRDefault="00927BC3" w:rsidP="00927BC3">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BC3" w:rsidRPr="008139DF" w:rsidRDefault="00927BC3" w:rsidP="00927BC3">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008139DF">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CC0251">
        <w:rPr>
          <w:b/>
          <w:color w:val="000000"/>
          <w:sz w:val="24"/>
          <w:szCs w:val="24"/>
        </w:rPr>
        <w:t>5.3 Содержание дисциплины</w:t>
      </w:r>
    </w:p>
    <w:p w:rsidR="00927BC3" w:rsidRDefault="00927BC3"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27BC3" w:rsidRDefault="00927BC3" w:rsidP="00927BC3">
      <w:pPr>
        <w:ind w:firstLine="708"/>
        <w:jc w:val="center"/>
        <w:rPr>
          <w:b/>
          <w:sz w:val="24"/>
          <w:szCs w:val="24"/>
        </w:rPr>
      </w:pPr>
    </w:p>
    <w:p w:rsidR="00927BC3" w:rsidRDefault="00927BC3" w:rsidP="00927BC3">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27BC3" w:rsidRDefault="00927BC3" w:rsidP="00927BC3">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139DF" w:rsidRDefault="00927BC3" w:rsidP="001B74A3">
      <w:pPr>
        <w:ind w:firstLine="708"/>
        <w:jc w:val="both"/>
        <w:rPr>
          <w:b/>
          <w:sz w:val="24"/>
          <w:szCs w:val="24"/>
        </w:rPr>
      </w:pPr>
      <w:r>
        <w:rPr>
          <w:b/>
          <w:sz w:val="24"/>
          <w:szCs w:val="24"/>
        </w:rPr>
        <w:t>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w:t>
      </w:r>
    </w:p>
    <w:p w:rsidR="00927BC3" w:rsidRDefault="00927BC3" w:rsidP="001B74A3">
      <w:pPr>
        <w:ind w:firstLine="708"/>
        <w:jc w:val="both"/>
        <w:rPr>
          <w:sz w:val="24"/>
          <w:szCs w:val="24"/>
        </w:rPr>
      </w:pP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27BC3" w:rsidRDefault="00927BC3" w:rsidP="001B74A3">
      <w:pPr>
        <w:ind w:left="708"/>
        <w:jc w:val="both"/>
        <w:rPr>
          <w:color w:val="000000"/>
          <w:sz w:val="24"/>
          <w:szCs w:val="24"/>
        </w:rPr>
      </w:pPr>
      <w:r>
        <w:rPr>
          <w:b/>
          <w:sz w:val="24"/>
          <w:szCs w:val="24"/>
        </w:rPr>
        <w:t>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1B74A3" w:rsidRDefault="001B74A3" w:rsidP="001B74A3">
      <w:pPr>
        <w:ind w:left="708"/>
        <w:jc w:val="both"/>
        <w:rPr>
          <w:color w:val="000000"/>
          <w:sz w:val="24"/>
          <w:szCs w:val="24"/>
        </w:rPr>
      </w:pPr>
    </w:p>
    <w:p w:rsidR="008139DF" w:rsidRDefault="00927BC3" w:rsidP="001B74A3">
      <w:pPr>
        <w:ind w:firstLine="708"/>
        <w:jc w:val="both"/>
        <w:rPr>
          <w:b/>
          <w:sz w:val="24"/>
          <w:szCs w:val="24"/>
        </w:rPr>
      </w:pPr>
      <w:r>
        <w:rPr>
          <w:b/>
          <w:sz w:val="24"/>
          <w:szCs w:val="24"/>
        </w:rPr>
        <w:t xml:space="preserve">Тема № 4. </w:t>
      </w:r>
      <w:r>
        <w:rPr>
          <w:color w:val="000000"/>
          <w:sz w:val="24"/>
          <w:szCs w:val="24"/>
        </w:rPr>
        <w:t>Педагогические проблемы социализации человека на разных этапах жизни</w:t>
      </w:r>
      <w:r>
        <w:rPr>
          <w:b/>
          <w:sz w:val="24"/>
          <w:szCs w:val="24"/>
        </w:rPr>
        <w:t xml:space="preserve">. </w:t>
      </w:r>
    </w:p>
    <w:p w:rsidR="00927BC3" w:rsidRDefault="00927BC3" w:rsidP="001B74A3">
      <w:pPr>
        <w:ind w:firstLine="708"/>
        <w:jc w:val="both"/>
        <w:rPr>
          <w:sz w:val="24"/>
          <w:szCs w:val="24"/>
        </w:rPr>
      </w:pPr>
      <w:r>
        <w:rPr>
          <w:sz w:val="24"/>
          <w:szCs w:val="24"/>
        </w:rPr>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27BC3" w:rsidRDefault="00927BC3" w:rsidP="00927BC3">
      <w:pPr>
        <w:tabs>
          <w:tab w:val="left" w:pos="900"/>
        </w:tabs>
        <w:ind w:firstLine="709"/>
        <w:jc w:val="both"/>
        <w:rPr>
          <w:color w:val="000000"/>
          <w:sz w:val="24"/>
          <w:szCs w:val="24"/>
        </w:rPr>
      </w:pPr>
      <w:r>
        <w:rPr>
          <w:b/>
          <w:sz w:val="24"/>
          <w:szCs w:val="24"/>
        </w:rPr>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27BC3" w:rsidRDefault="00927BC3" w:rsidP="00927BC3">
      <w:pPr>
        <w:tabs>
          <w:tab w:val="left" w:pos="900"/>
        </w:tabs>
        <w:ind w:firstLine="709"/>
        <w:jc w:val="both"/>
        <w:rPr>
          <w:sz w:val="24"/>
          <w:szCs w:val="24"/>
        </w:rPr>
      </w:pPr>
      <w:r>
        <w:rPr>
          <w:b/>
          <w:sz w:val="24"/>
          <w:szCs w:val="24"/>
        </w:rPr>
        <w:lastRenderedPageBreak/>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27BC3" w:rsidRDefault="00927BC3" w:rsidP="00927BC3">
      <w:pPr>
        <w:tabs>
          <w:tab w:val="left" w:pos="900"/>
        </w:tabs>
        <w:ind w:firstLine="709"/>
        <w:jc w:val="both"/>
        <w:rPr>
          <w:color w:val="000000"/>
          <w:sz w:val="24"/>
          <w:szCs w:val="24"/>
        </w:rPr>
      </w:pPr>
      <w:r>
        <w:rPr>
          <w:b/>
          <w:sz w:val="24"/>
          <w:szCs w:val="24"/>
        </w:rPr>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8139DF" w:rsidRDefault="008139DF"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27BC3" w:rsidRDefault="00927BC3" w:rsidP="00927BC3">
      <w:pPr>
        <w:rPr>
          <w:b/>
          <w:sz w:val="24"/>
          <w:szCs w:val="24"/>
        </w:rPr>
      </w:pPr>
    </w:p>
    <w:p w:rsidR="008139DF" w:rsidRPr="008139DF" w:rsidRDefault="00927BC3" w:rsidP="001B74A3">
      <w:pPr>
        <w:ind w:firstLine="708"/>
        <w:rPr>
          <w:color w:val="000000"/>
          <w:sz w:val="24"/>
          <w:szCs w:val="24"/>
        </w:rPr>
      </w:pPr>
      <w:r w:rsidRPr="00483FE9">
        <w:rPr>
          <w:b/>
          <w:color w:val="000000"/>
          <w:sz w:val="24"/>
          <w:szCs w:val="24"/>
        </w:rPr>
        <w:t xml:space="preserve">Тема № 8. </w:t>
      </w:r>
      <w:r w:rsidRPr="008139DF">
        <w:rPr>
          <w:color w:val="000000"/>
          <w:sz w:val="24"/>
          <w:szCs w:val="24"/>
        </w:rPr>
        <w:t xml:space="preserve">Социально – педагогическая деятельность с семьей. </w:t>
      </w:r>
    </w:p>
    <w:p w:rsidR="00927BC3" w:rsidRPr="00483FE9" w:rsidRDefault="00927BC3" w:rsidP="001B74A3">
      <w:pPr>
        <w:rPr>
          <w:color w:val="000000"/>
          <w:sz w:val="24"/>
          <w:szCs w:val="24"/>
        </w:rPr>
      </w:pP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8139DF" w:rsidRDefault="00927BC3" w:rsidP="001B74A3">
      <w:pPr>
        <w:ind w:firstLine="708"/>
        <w:rPr>
          <w:b/>
          <w:color w:val="000000"/>
          <w:sz w:val="24"/>
          <w:szCs w:val="24"/>
          <w:lang w:eastAsia="en-US"/>
        </w:rPr>
      </w:pPr>
      <w:r w:rsidRPr="00483FE9">
        <w:rPr>
          <w:b/>
          <w:color w:val="000000"/>
          <w:sz w:val="24"/>
          <w:szCs w:val="24"/>
        </w:rPr>
        <w:t xml:space="preserve">Тема № 9. </w:t>
      </w:r>
      <w:r w:rsidRPr="008139DF">
        <w:rPr>
          <w:color w:val="000000"/>
          <w:sz w:val="24"/>
          <w:szCs w:val="24"/>
          <w:lang w:eastAsia="en-US"/>
        </w:rPr>
        <w:t>Социально – педагогическая деятельность с детьми, оставшимися без попечения  родителями</w:t>
      </w:r>
      <w:r>
        <w:rPr>
          <w:b/>
          <w:color w:val="000000"/>
          <w:sz w:val="24"/>
          <w:szCs w:val="24"/>
          <w:lang w:eastAsia="en-US"/>
        </w:rPr>
        <w:t xml:space="preserve">. </w:t>
      </w:r>
    </w:p>
    <w:p w:rsidR="00927BC3" w:rsidRPr="00483FE9" w:rsidRDefault="00927BC3" w:rsidP="001B74A3">
      <w:pPr>
        <w:rPr>
          <w:b/>
          <w:sz w:val="24"/>
          <w:szCs w:val="24"/>
        </w:rPr>
      </w:pP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27BC3" w:rsidRPr="008139DF" w:rsidRDefault="00927BC3" w:rsidP="001B74A3">
      <w:pPr>
        <w:ind w:firstLine="708"/>
        <w:jc w:val="both"/>
        <w:rPr>
          <w:color w:val="000000"/>
          <w:sz w:val="24"/>
          <w:szCs w:val="24"/>
          <w:lang w:eastAsia="en-US"/>
        </w:rPr>
      </w:pPr>
      <w:r w:rsidRPr="00483FE9">
        <w:rPr>
          <w:b/>
          <w:color w:val="000000"/>
          <w:sz w:val="24"/>
          <w:szCs w:val="24"/>
        </w:rPr>
        <w:t xml:space="preserve">Тема № 10. </w:t>
      </w:r>
      <w:r w:rsidRPr="008139DF">
        <w:rPr>
          <w:color w:val="000000"/>
          <w:sz w:val="24"/>
          <w:szCs w:val="24"/>
          <w:lang w:eastAsia="en-US"/>
        </w:rPr>
        <w:t>Социально – педагогическая деятельность с детьми девиантного поведения.</w:t>
      </w:r>
    </w:p>
    <w:p w:rsidR="00927BC3" w:rsidRPr="000120DB" w:rsidRDefault="00927BC3" w:rsidP="001B74A3">
      <w:pPr>
        <w:jc w:val="both"/>
        <w:rPr>
          <w:b/>
          <w:color w:val="000000"/>
          <w:sz w:val="24"/>
          <w:szCs w:val="24"/>
          <w:lang w:eastAsia="en-US"/>
        </w:rPr>
      </w:pPr>
      <w:r w:rsidRPr="00DE7D0F">
        <w:rPr>
          <w:color w:val="000000"/>
          <w:sz w:val="24"/>
          <w:szCs w:val="24"/>
          <w:lang w:eastAsia="en-US"/>
        </w:rPr>
        <w:t xml:space="preserve">Предпосылки девиации в подростковом возрасте. </w:t>
      </w:r>
      <w:r>
        <w:rPr>
          <w:color w:val="000000"/>
          <w:sz w:val="24"/>
          <w:szCs w:val="24"/>
          <w:lang w:eastAsia="en-US"/>
        </w:rPr>
        <w:t xml:space="preserve">Концепции девиаций. Причины девиантного поведения подростков. Типы девиаций.  </w:t>
      </w:r>
    </w:p>
    <w:p w:rsidR="008139DF" w:rsidRDefault="00927BC3" w:rsidP="001B74A3">
      <w:pPr>
        <w:ind w:firstLine="708"/>
        <w:jc w:val="both"/>
        <w:rPr>
          <w:b/>
          <w:color w:val="000000"/>
          <w:sz w:val="24"/>
          <w:szCs w:val="24"/>
          <w:lang w:eastAsia="en-US"/>
        </w:rPr>
      </w:pPr>
      <w:r w:rsidRPr="00483FE9">
        <w:rPr>
          <w:b/>
          <w:color w:val="000000"/>
          <w:sz w:val="24"/>
          <w:szCs w:val="24"/>
        </w:rPr>
        <w:t xml:space="preserve">Тема № 11. </w:t>
      </w:r>
      <w:r w:rsidRPr="008139DF">
        <w:rPr>
          <w:color w:val="000000"/>
          <w:sz w:val="24"/>
          <w:szCs w:val="24"/>
          <w:lang w:eastAsia="en-US"/>
        </w:rPr>
        <w:t>Социально – педагогическая деятельность с несовершеннолетними правонарушителями.</w:t>
      </w:r>
      <w:r>
        <w:rPr>
          <w:b/>
          <w:color w:val="000000"/>
          <w:sz w:val="24"/>
          <w:szCs w:val="24"/>
          <w:lang w:eastAsia="en-US"/>
        </w:rPr>
        <w:t xml:space="preserve"> </w:t>
      </w:r>
    </w:p>
    <w:p w:rsidR="00927BC3" w:rsidRDefault="00927BC3" w:rsidP="001B74A3">
      <w:pPr>
        <w:jc w:val="both"/>
        <w:rPr>
          <w:b/>
          <w:sz w:val="24"/>
          <w:szCs w:val="24"/>
        </w:rPr>
      </w:pPr>
      <w:r w:rsidRPr="000120DB">
        <w:rPr>
          <w:color w:val="000000"/>
          <w:sz w:val="24"/>
          <w:szCs w:val="24"/>
          <w:lang w:eastAsia="en-US"/>
        </w:rPr>
        <w:t xml:space="preserve">Индивидуальное </w:t>
      </w:r>
      <w:r>
        <w:rPr>
          <w:color w:val="000000"/>
          <w:sz w:val="24"/>
          <w:szCs w:val="24"/>
          <w:lang w:eastAsia="en-US"/>
        </w:rPr>
        <w:t xml:space="preserve">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Pr>
          <w:sz w:val="28"/>
          <w:szCs w:val="28"/>
        </w:rPr>
        <w:tab/>
      </w:r>
    </w:p>
    <w:p w:rsidR="008139DF" w:rsidRDefault="00927BC3" w:rsidP="001B74A3">
      <w:pPr>
        <w:ind w:firstLine="708"/>
        <w:jc w:val="both"/>
        <w:rPr>
          <w:color w:val="000000"/>
          <w:sz w:val="24"/>
          <w:szCs w:val="24"/>
        </w:rPr>
      </w:pPr>
      <w:r w:rsidRPr="00483FE9">
        <w:rPr>
          <w:b/>
          <w:color w:val="000000"/>
          <w:sz w:val="24"/>
          <w:szCs w:val="24"/>
        </w:rPr>
        <w:t xml:space="preserve">Тема № 12. </w:t>
      </w:r>
      <w:r w:rsidRPr="008139DF">
        <w:rPr>
          <w:sz w:val="24"/>
          <w:szCs w:val="24"/>
        </w:rPr>
        <w:t>Социально – педагогическая деятельность в конфессиях</w:t>
      </w:r>
      <w:r w:rsidRPr="008139DF">
        <w:rPr>
          <w:color w:val="000000"/>
          <w:sz w:val="24"/>
          <w:szCs w:val="24"/>
        </w:rPr>
        <w:t>.</w:t>
      </w:r>
    </w:p>
    <w:p w:rsidR="00927BC3" w:rsidRDefault="00927BC3" w:rsidP="001B74A3">
      <w:pPr>
        <w:ind w:firstLine="708"/>
        <w:jc w:val="both"/>
        <w:rPr>
          <w:color w:val="000000"/>
          <w:sz w:val="24"/>
          <w:szCs w:val="24"/>
        </w:rPr>
      </w:pPr>
      <w:r w:rsidRPr="000120DB">
        <w:rPr>
          <w:color w:val="000000"/>
          <w:sz w:val="24"/>
          <w:szCs w:val="24"/>
        </w:rPr>
        <w:t xml:space="preserve">Функции религии в обществе. </w:t>
      </w:r>
      <w:r>
        <w:rPr>
          <w:color w:val="000000"/>
          <w:sz w:val="24"/>
          <w:szCs w:val="24"/>
        </w:rPr>
        <w:t>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8139DF" w:rsidRDefault="00927BC3" w:rsidP="001B74A3">
      <w:pPr>
        <w:ind w:firstLine="708"/>
        <w:rPr>
          <w:b/>
          <w:color w:val="000000"/>
          <w:sz w:val="24"/>
          <w:szCs w:val="24"/>
        </w:rPr>
      </w:pPr>
      <w:r w:rsidRPr="00145F8E">
        <w:rPr>
          <w:b/>
          <w:color w:val="000000"/>
          <w:sz w:val="24"/>
          <w:szCs w:val="24"/>
        </w:rPr>
        <w:t>Тема № 13.</w:t>
      </w:r>
      <w:r w:rsidRPr="008139DF">
        <w:rPr>
          <w:color w:val="000000"/>
          <w:sz w:val="24"/>
          <w:szCs w:val="24"/>
        </w:rPr>
        <w:t xml:space="preserve"> </w:t>
      </w:r>
      <w:r w:rsidRPr="008139DF">
        <w:rPr>
          <w:sz w:val="24"/>
          <w:szCs w:val="24"/>
        </w:rPr>
        <w:t>Социально – педагогическая деятельность с подростками, склонными к употреблению алкоголя, наркомании</w:t>
      </w:r>
      <w:r w:rsidRPr="008139DF">
        <w:rPr>
          <w:color w:val="000000"/>
          <w:sz w:val="24"/>
          <w:szCs w:val="24"/>
        </w:rPr>
        <w:t>.</w:t>
      </w:r>
      <w:r>
        <w:rPr>
          <w:b/>
          <w:color w:val="000000"/>
          <w:sz w:val="24"/>
          <w:szCs w:val="24"/>
        </w:rPr>
        <w:t xml:space="preserve"> </w:t>
      </w:r>
    </w:p>
    <w:p w:rsidR="00927BC3" w:rsidRPr="00483FE9" w:rsidRDefault="00927BC3" w:rsidP="001B74A3">
      <w:pPr>
        <w:ind w:firstLine="708"/>
        <w:rPr>
          <w:b/>
          <w:color w:val="000000"/>
          <w:sz w:val="24"/>
          <w:szCs w:val="24"/>
        </w:rPr>
      </w:pPr>
      <w:r w:rsidRPr="000120DB">
        <w:rPr>
          <w:color w:val="000000"/>
          <w:sz w:val="24"/>
          <w:szCs w:val="24"/>
        </w:rPr>
        <w:t>Подростковая наркомания, алкоголизм и проституция как социально – педагогическая проблема.</w:t>
      </w:r>
      <w:r>
        <w:rPr>
          <w:color w:val="000000"/>
          <w:sz w:val="24"/>
          <w:szCs w:val="24"/>
        </w:rPr>
        <w:t xml:space="preserve"> Особенности, типы, классификации девиаций. Причины и последствия проблемы. Технологии социально – педагогической деятельности с проблемой. </w:t>
      </w:r>
    </w:p>
    <w:p w:rsidR="00927BC3" w:rsidRDefault="00927BC3" w:rsidP="00927BC3">
      <w:pPr>
        <w:tabs>
          <w:tab w:val="left" w:pos="900"/>
        </w:tabs>
        <w:ind w:firstLine="709"/>
        <w:jc w:val="both"/>
        <w:rPr>
          <w:b/>
          <w:color w:val="000000"/>
          <w:sz w:val="24"/>
          <w:szCs w:val="24"/>
        </w:rPr>
      </w:pPr>
    </w:p>
    <w:p w:rsidR="00927BC3" w:rsidRPr="008408F2" w:rsidRDefault="00927BC3" w:rsidP="00927BC3">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F6585B" w:rsidRPr="008139DF" w:rsidRDefault="00927BC3" w:rsidP="00FC6DE9">
      <w:pPr>
        <w:pStyle w:val="a4"/>
        <w:numPr>
          <w:ilvl w:val="0"/>
          <w:numId w:val="4"/>
        </w:numPr>
        <w:spacing w:after="0" w:line="240" w:lineRule="auto"/>
        <w:ind w:left="709" w:hanging="283"/>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EE5ADE">
        <w:rPr>
          <w:rFonts w:ascii="Times New Roman" w:hAnsi="Times New Roman"/>
          <w:sz w:val="24"/>
          <w:szCs w:val="24"/>
        </w:rPr>
        <w:t>Л.Н. Корпачева</w:t>
      </w:r>
      <w:r w:rsidR="00F37B56">
        <w:rPr>
          <w:rFonts w:ascii="Times New Roman" w:hAnsi="Times New Roman"/>
          <w:sz w:val="24"/>
          <w:szCs w:val="24"/>
        </w:rPr>
        <w:t>.</w:t>
      </w:r>
      <w:r w:rsidR="001B74A3">
        <w:rPr>
          <w:rFonts w:ascii="Times New Roman" w:hAnsi="Times New Roman"/>
          <w:sz w:val="24"/>
          <w:szCs w:val="24"/>
        </w:rPr>
        <w:t xml:space="preserve"> </w:t>
      </w:r>
      <w:r w:rsidR="00F54D09" w:rsidRPr="00416ECF">
        <w:rPr>
          <w:rFonts w:ascii="Times New Roman" w:hAnsi="Times New Roman"/>
          <w:sz w:val="24"/>
          <w:szCs w:val="24"/>
        </w:rPr>
        <w:t>– Омск: Изд-во О</w:t>
      </w:r>
      <w:r w:rsidR="00333E39">
        <w:rPr>
          <w:rFonts w:ascii="Times New Roman" w:hAnsi="Times New Roman"/>
          <w:sz w:val="24"/>
          <w:szCs w:val="24"/>
        </w:rPr>
        <w:t>мской гуманитарной академии, 202</w:t>
      </w:r>
      <w:r w:rsidR="008E3802">
        <w:rPr>
          <w:rFonts w:ascii="Times New Roman" w:hAnsi="Times New Roman"/>
          <w:sz w:val="24"/>
          <w:szCs w:val="24"/>
        </w:rPr>
        <w:t>2</w:t>
      </w:r>
      <w:r w:rsidR="00F54D09" w:rsidRPr="00416ECF">
        <w:rPr>
          <w:rFonts w:ascii="Times New Roman" w:hAnsi="Times New Roman"/>
          <w:sz w:val="24"/>
          <w:szCs w:val="24"/>
        </w:rPr>
        <w:t>.</w:t>
      </w:r>
    </w:p>
    <w:p w:rsidR="0027195E" w:rsidRPr="008139DF" w:rsidRDefault="003C717D" w:rsidP="008139DF">
      <w:pPr>
        <w:ind w:left="709" w:hanging="283"/>
        <w:jc w:val="both"/>
        <w:rPr>
          <w:sz w:val="24"/>
          <w:szCs w:val="24"/>
        </w:rPr>
      </w:pPr>
      <w:r w:rsidRPr="008139DF">
        <w:rPr>
          <w:sz w:val="24"/>
          <w:szCs w:val="24"/>
        </w:rPr>
        <w:t xml:space="preserve">2.  </w:t>
      </w:r>
      <w:r w:rsidR="0027195E" w:rsidRPr="008139DF">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95E" w:rsidRPr="008139DF" w:rsidRDefault="003C717D" w:rsidP="008139DF">
      <w:pPr>
        <w:ind w:left="709" w:hanging="283"/>
        <w:jc w:val="both"/>
        <w:rPr>
          <w:sz w:val="24"/>
          <w:szCs w:val="24"/>
        </w:rPr>
      </w:pPr>
      <w:r w:rsidRPr="008139DF">
        <w:rPr>
          <w:sz w:val="24"/>
          <w:szCs w:val="24"/>
        </w:rPr>
        <w:t xml:space="preserve">3. </w:t>
      </w:r>
      <w:r w:rsidR="0027195E" w:rsidRPr="008139DF">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BC3" w:rsidRPr="008139DF" w:rsidRDefault="003C717D" w:rsidP="008139DF">
      <w:pPr>
        <w:pStyle w:val="a4"/>
        <w:spacing w:after="0" w:line="240" w:lineRule="auto"/>
        <w:ind w:left="709" w:hanging="283"/>
        <w:jc w:val="both"/>
        <w:rPr>
          <w:rFonts w:ascii="Times New Roman" w:hAnsi="Times New Roman"/>
          <w:sz w:val="24"/>
          <w:szCs w:val="24"/>
        </w:rPr>
      </w:pPr>
      <w:r w:rsidRPr="008139DF">
        <w:rPr>
          <w:rFonts w:ascii="Times New Roman" w:hAnsi="Times New Roman"/>
          <w:sz w:val="24"/>
          <w:szCs w:val="24"/>
        </w:rPr>
        <w:lastRenderedPageBreak/>
        <w:t xml:space="preserve">4. </w:t>
      </w:r>
      <w:r w:rsidR="0027195E" w:rsidRPr="008139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BC3" w:rsidRPr="008408F2" w:rsidRDefault="00927BC3" w:rsidP="00927BC3">
      <w:pPr>
        <w:pStyle w:val="15"/>
        <w:spacing w:after="0"/>
        <w:ind w:left="360"/>
        <w:jc w:val="both"/>
        <w:rPr>
          <w:rFonts w:ascii="Times New Roman" w:hAnsi="Times New Roman"/>
          <w:color w:val="000000"/>
          <w:sz w:val="24"/>
          <w:szCs w:val="24"/>
        </w:rPr>
      </w:pPr>
    </w:p>
    <w:p w:rsidR="00927BC3" w:rsidRPr="00793E1B" w:rsidRDefault="008139DF" w:rsidP="00927BC3">
      <w:pPr>
        <w:ind w:firstLine="709"/>
        <w:jc w:val="both"/>
        <w:rPr>
          <w:b/>
          <w:color w:val="000000"/>
          <w:sz w:val="24"/>
          <w:szCs w:val="24"/>
        </w:rPr>
      </w:pPr>
      <w:r>
        <w:rPr>
          <w:b/>
          <w:color w:val="000000"/>
          <w:sz w:val="24"/>
          <w:szCs w:val="24"/>
        </w:rPr>
        <w:t>7</w:t>
      </w:r>
      <w:r w:rsidR="00927BC3" w:rsidRPr="00072E9D">
        <w:rPr>
          <w:b/>
          <w:color w:val="000000"/>
          <w:sz w:val="24"/>
          <w:szCs w:val="24"/>
        </w:rPr>
        <w:t>.</w:t>
      </w:r>
      <w:r w:rsidR="00927BC3"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CB5821" w:rsidRPr="00BD5A8A" w:rsidRDefault="00CB5821" w:rsidP="00CB5821">
      <w:pPr>
        <w:jc w:val="center"/>
        <w:rPr>
          <w:b/>
          <w:sz w:val="24"/>
          <w:szCs w:val="24"/>
        </w:rPr>
      </w:pPr>
      <w:r w:rsidRPr="00BD5A8A">
        <w:rPr>
          <w:b/>
          <w:sz w:val="24"/>
          <w:szCs w:val="24"/>
        </w:rPr>
        <w:t>Основная</w:t>
      </w:r>
    </w:p>
    <w:p w:rsidR="00333E39" w:rsidRPr="003610FB" w:rsidRDefault="00333E39" w:rsidP="00333E39">
      <w:pPr>
        <w:widowControl/>
        <w:numPr>
          <w:ilvl w:val="0"/>
          <w:numId w:val="6"/>
        </w:numPr>
        <w:autoSpaceDE/>
        <w:autoSpaceDN/>
        <w:adjustRightInd/>
        <w:spacing w:after="200" w:line="276" w:lineRule="auto"/>
        <w:contextualSpacing/>
        <w:jc w:val="both"/>
        <w:rPr>
          <w:sz w:val="24"/>
          <w:szCs w:val="24"/>
        </w:rPr>
      </w:pPr>
      <w:r w:rsidRPr="003610FB">
        <w:rPr>
          <w:i/>
          <w:iCs/>
          <w:color w:val="000000"/>
          <w:sz w:val="24"/>
          <w:szCs w:val="24"/>
          <w:shd w:val="clear" w:color="auto" w:fill="FFFFFF"/>
        </w:rPr>
        <w:t>Загвязинский, В. И. </w:t>
      </w:r>
      <w:r w:rsidRPr="003610FB">
        <w:rPr>
          <w:color w:val="000000"/>
          <w:sz w:val="24"/>
          <w:szCs w:val="24"/>
          <w:shd w:val="clear" w:color="auto" w:fill="FFFFFF"/>
        </w:rPr>
        <w:t> Социальная педагогика : учебник для академического бакалавриата / В. И. Загвязинский, О. А. Селиванова ; под редакцией В. И. Загвязинского, О. А. Селивановой. — 2-е изд., перераб. и доп. — Москва : Издательство Юрайт, 2019. — 448 с. — (Бакалавр. Академический курс). — ISBN 978-5-534-01310-8. — Текст : электронный // ЭБС Юрайт [сайт]. — URL: </w:t>
      </w:r>
      <w:hyperlink r:id="rId6" w:history="1">
        <w:r w:rsidR="00B64CD1">
          <w:rPr>
            <w:rStyle w:val="a8"/>
            <w:sz w:val="24"/>
            <w:szCs w:val="24"/>
            <w:shd w:val="clear" w:color="auto" w:fill="FFFFFF"/>
          </w:rPr>
          <w:t>https://urait.ru/bcode/431925</w:t>
        </w:r>
      </w:hyperlink>
    </w:p>
    <w:p w:rsidR="00333E39" w:rsidRPr="00BF549A" w:rsidRDefault="00333E39" w:rsidP="00333E39">
      <w:pPr>
        <w:widowControl/>
        <w:numPr>
          <w:ilvl w:val="0"/>
          <w:numId w:val="6"/>
        </w:numPr>
        <w:autoSpaceDE/>
        <w:autoSpaceDN/>
        <w:adjustRightInd/>
        <w:spacing w:after="200" w:line="276" w:lineRule="auto"/>
        <w:contextualSpacing/>
        <w:jc w:val="both"/>
        <w:rPr>
          <w:sz w:val="24"/>
          <w:szCs w:val="24"/>
        </w:rPr>
      </w:pPr>
      <w:r w:rsidRPr="00BF549A">
        <w:rPr>
          <w:sz w:val="24"/>
          <w:szCs w:val="24"/>
        </w:rPr>
        <w:t xml:space="preserve"> </w:t>
      </w:r>
      <w:r w:rsidRPr="00BF549A">
        <w:rPr>
          <w:color w:val="000000"/>
          <w:sz w:val="24"/>
          <w:szCs w:val="24"/>
          <w:shd w:val="clear" w:color="auto" w:fill="FFFFFF"/>
        </w:rPr>
        <w:t>Социальная педагогика : учебник и практикум для академического бакалавриата / Н. А. Соколова [и др.] ; под общей редакцией Н. А. Соколовой. — 2-е изд., испр. и доп. — Москва : Издательство Юрайт, 2019. — 222 с. — (Университеты России). — ISBN 978-5-534-08957-8. — Текст : электронный // ЭБС Юрайт [сайт]. — URL: </w:t>
      </w:r>
      <w:hyperlink r:id="rId7" w:history="1">
        <w:r w:rsidR="00B64CD1">
          <w:rPr>
            <w:rStyle w:val="a8"/>
            <w:sz w:val="24"/>
            <w:szCs w:val="24"/>
            <w:shd w:val="clear" w:color="auto" w:fill="FFFFFF"/>
          </w:rPr>
          <w:t>https://urait.ru/bcode/436509...</w:t>
        </w:r>
      </w:hyperlink>
      <w:r w:rsidRPr="00BF549A">
        <w:rPr>
          <w:sz w:val="24"/>
          <w:szCs w:val="24"/>
        </w:rPr>
        <w:t>.</w:t>
      </w:r>
    </w:p>
    <w:p w:rsidR="00CB5821" w:rsidRPr="00BF549A" w:rsidRDefault="00333E39" w:rsidP="00333E39">
      <w:pPr>
        <w:widowControl/>
        <w:numPr>
          <w:ilvl w:val="0"/>
          <w:numId w:val="6"/>
        </w:numPr>
        <w:autoSpaceDE/>
        <w:autoSpaceDN/>
        <w:adjustRightInd/>
        <w:spacing w:after="200"/>
        <w:contextualSpacing/>
        <w:jc w:val="both"/>
        <w:rPr>
          <w:color w:val="000000"/>
          <w:sz w:val="24"/>
          <w:szCs w:val="24"/>
          <w:shd w:val="clear" w:color="auto" w:fill="FCFCFC"/>
        </w:rPr>
      </w:pPr>
      <w:r w:rsidRPr="003610FB">
        <w:rPr>
          <w:color w:val="000000"/>
          <w:sz w:val="24"/>
          <w:szCs w:val="24"/>
          <w:shd w:val="clear" w:color="auto" w:fill="FFFFFF"/>
        </w:rPr>
        <w:t>Социальная педагогика : учебник и практикум для академического бакалавриата / ответственный редактор С. А. Расчетина, З. И. Лаврентьева. — Москва : Издательство Юрайт, 2019. — 416 с. — (Бакалавр. Академический курс). — ISBN 978-5-9916-9311-0. — Текст : электронный // ЭБС Юрайт [сайт]. — URL: </w:t>
      </w:r>
      <w:hyperlink r:id="rId8" w:history="1">
        <w:r w:rsidR="00B64CD1">
          <w:rPr>
            <w:rStyle w:val="a8"/>
            <w:sz w:val="24"/>
            <w:szCs w:val="24"/>
            <w:shd w:val="clear" w:color="auto" w:fill="FFFFFF"/>
          </w:rPr>
          <w:t>https://urait.ru/index.php/bcode/434010</w:t>
        </w:r>
      </w:hyperlink>
      <w:r w:rsidR="00CB5821" w:rsidRPr="00BF549A">
        <w:rPr>
          <w:color w:val="333333"/>
          <w:sz w:val="24"/>
          <w:szCs w:val="24"/>
        </w:rPr>
        <w:t xml:space="preserve"> </w:t>
      </w:r>
    </w:p>
    <w:p w:rsidR="00CB5821" w:rsidRPr="00BF549A" w:rsidRDefault="00CB5821" w:rsidP="00CB5821">
      <w:pPr>
        <w:jc w:val="center"/>
        <w:rPr>
          <w:b/>
          <w:sz w:val="24"/>
          <w:szCs w:val="24"/>
        </w:rPr>
      </w:pPr>
    </w:p>
    <w:p w:rsidR="00CB5821" w:rsidRPr="00BF549A" w:rsidRDefault="00CB5821" w:rsidP="00CB5821">
      <w:pPr>
        <w:jc w:val="center"/>
        <w:rPr>
          <w:b/>
          <w:sz w:val="24"/>
          <w:szCs w:val="24"/>
        </w:rPr>
      </w:pPr>
      <w:r w:rsidRPr="00BF549A">
        <w:rPr>
          <w:b/>
          <w:sz w:val="24"/>
          <w:szCs w:val="24"/>
        </w:rPr>
        <w:t>Дополнительная</w:t>
      </w:r>
    </w:p>
    <w:p w:rsidR="00CB5821" w:rsidRPr="00BF549A" w:rsidRDefault="00CB5821" w:rsidP="00CB5821">
      <w:pPr>
        <w:widowControl/>
        <w:numPr>
          <w:ilvl w:val="0"/>
          <w:numId w:val="7"/>
        </w:numPr>
        <w:autoSpaceDE/>
        <w:autoSpaceDN/>
        <w:adjustRightInd/>
        <w:spacing w:after="200"/>
        <w:contextualSpacing/>
        <w:jc w:val="both"/>
        <w:rPr>
          <w:color w:val="000000"/>
          <w:sz w:val="24"/>
          <w:szCs w:val="24"/>
          <w:shd w:val="clear" w:color="auto" w:fill="FCFCFC"/>
        </w:rPr>
      </w:pPr>
      <w:r w:rsidRPr="00BF549A">
        <w:rPr>
          <w:color w:val="000000"/>
          <w:sz w:val="24"/>
          <w:szCs w:val="24"/>
          <w:shd w:val="clear" w:color="auto" w:fill="FFFFFF"/>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Набережные Челны : Набережночелнинский государственный педагогический университет, 2013. — 79 c. — ISBN 2227-8397. — Текст : электронный // Электронно-библиотечная система IPR BOOKS : [сайт]. — URL: </w:t>
      </w:r>
      <w:hyperlink r:id="rId9" w:history="1">
        <w:r w:rsidR="00B64CD1">
          <w:rPr>
            <w:rStyle w:val="a8"/>
            <w:sz w:val="24"/>
            <w:szCs w:val="24"/>
            <w:shd w:val="clear" w:color="auto" w:fill="FFFFFF"/>
          </w:rPr>
          <w:t>http://www.iprbookshop.ru/49936.html</w:t>
        </w:r>
      </w:hyperlink>
    </w:p>
    <w:p w:rsidR="00CB5821" w:rsidRPr="00BF549A" w:rsidRDefault="00CB5821" w:rsidP="00CB5821">
      <w:pPr>
        <w:widowControl/>
        <w:numPr>
          <w:ilvl w:val="0"/>
          <w:numId w:val="7"/>
        </w:numPr>
        <w:autoSpaceDE/>
        <w:autoSpaceDN/>
        <w:adjustRightInd/>
        <w:contextualSpacing/>
        <w:jc w:val="both"/>
        <w:rPr>
          <w:color w:val="000000"/>
          <w:sz w:val="24"/>
          <w:szCs w:val="24"/>
          <w:shd w:val="clear" w:color="auto" w:fill="FCFCFC"/>
        </w:rPr>
      </w:pPr>
      <w:r w:rsidRPr="00BF549A">
        <w:rPr>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0" w:history="1">
        <w:r w:rsidR="00B64CD1">
          <w:rPr>
            <w:rStyle w:val="a8"/>
            <w:sz w:val="24"/>
            <w:szCs w:val="24"/>
            <w:shd w:val="clear" w:color="auto" w:fill="FFFFFF"/>
          </w:rPr>
          <w:t>http://www.iprbookshop.ru/85230.html</w:t>
        </w:r>
      </w:hyperlink>
      <w:r w:rsidRPr="00BF549A">
        <w:rPr>
          <w:sz w:val="24"/>
          <w:szCs w:val="24"/>
        </w:rPr>
        <w:t xml:space="preserve"> </w:t>
      </w:r>
    </w:p>
    <w:p w:rsidR="00EE5ADE" w:rsidRPr="00904761" w:rsidRDefault="00CB5821" w:rsidP="00CB5821">
      <w:pPr>
        <w:pStyle w:val="a4"/>
        <w:numPr>
          <w:ilvl w:val="0"/>
          <w:numId w:val="7"/>
        </w:numPr>
        <w:spacing w:after="0" w:line="240" w:lineRule="auto"/>
        <w:jc w:val="both"/>
        <w:rPr>
          <w:rFonts w:ascii="Times New Roman" w:hAnsi="Times New Roman"/>
          <w:color w:val="000000"/>
          <w:sz w:val="24"/>
          <w:szCs w:val="24"/>
          <w:shd w:val="clear" w:color="auto" w:fill="FCFCFC"/>
        </w:rPr>
      </w:pPr>
      <w:r w:rsidRPr="00BF549A">
        <w:rPr>
          <w:rFonts w:ascii="Times New Roman" w:hAnsi="Times New Roman"/>
          <w:color w:val="000000"/>
          <w:sz w:val="24"/>
          <w:szCs w:val="24"/>
          <w:shd w:val="clear" w:color="auto" w:fill="FFFFFF"/>
        </w:rPr>
        <w:t xml:space="preserve">Цикото, Г. В. Проблемные дети. Развитие и коррекция в предметно-практической деятельности / Г. В. Цикото. — Москва : ПАРАДИГМА, 2014. — 193 c. — ISBN 978-5-4214-0021-9. — Текст : электронный // Электронно-библиотечная система IPR BOOKS : [сайт]. — URL: </w:t>
      </w:r>
      <w:hyperlink r:id="rId11" w:history="1">
        <w:r w:rsidR="00B64CD1">
          <w:rPr>
            <w:rStyle w:val="a8"/>
            <w:rFonts w:ascii="Times New Roman" w:hAnsi="Times New Roman"/>
            <w:sz w:val="24"/>
            <w:szCs w:val="24"/>
            <w:shd w:val="clear" w:color="auto" w:fill="FFFFFF"/>
          </w:rPr>
          <w:t>http://www.iprbookshop.ru/21235.html</w:t>
        </w:r>
      </w:hyperlink>
    </w:p>
    <w:p w:rsidR="00927BC3" w:rsidRPr="00965C02" w:rsidRDefault="00927BC3" w:rsidP="00927BC3">
      <w:pPr>
        <w:rPr>
          <w:i/>
          <w:color w:val="000000"/>
          <w:sz w:val="24"/>
          <w:szCs w:val="24"/>
        </w:rPr>
      </w:pPr>
    </w:p>
    <w:p w:rsidR="00927BC3" w:rsidRPr="00793E1B" w:rsidRDefault="008A2808" w:rsidP="00927BC3">
      <w:pPr>
        <w:ind w:firstLine="709"/>
        <w:jc w:val="both"/>
        <w:rPr>
          <w:b/>
          <w:color w:val="000000"/>
          <w:sz w:val="24"/>
          <w:szCs w:val="24"/>
        </w:rPr>
      </w:pPr>
      <w:r>
        <w:rPr>
          <w:b/>
          <w:color w:val="000000"/>
          <w:sz w:val="24"/>
          <w:szCs w:val="24"/>
        </w:rPr>
        <w:t>8</w:t>
      </w:r>
      <w:r w:rsidR="00927BC3"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B64CD1">
          <w:rPr>
            <w:rStyle w:val="a8"/>
            <w:rFonts w:ascii="Times New Roman" w:hAnsi="Times New Roman"/>
            <w:sz w:val="24"/>
            <w:szCs w:val="24"/>
          </w:rPr>
          <w:t>http://www.iprbookshop.ru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B64CD1">
          <w:rPr>
            <w:rStyle w:val="a8"/>
            <w:rFonts w:ascii="Times New Roman" w:hAnsi="Times New Roman"/>
            <w:sz w:val="24"/>
            <w:szCs w:val="24"/>
          </w:rPr>
          <w:t>http://biblio-online.ru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64CD1">
          <w:rPr>
            <w:rStyle w:val="a8"/>
            <w:rFonts w:ascii="Times New Roman" w:hAnsi="Times New Roman"/>
            <w:sz w:val="24"/>
            <w:szCs w:val="24"/>
          </w:rPr>
          <w:t>http://window.edu.ru/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B64CD1">
          <w:rPr>
            <w:rStyle w:val="a8"/>
            <w:rFonts w:ascii="Times New Roman" w:hAnsi="Times New Roman"/>
            <w:sz w:val="24"/>
            <w:szCs w:val="24"/>
          </w:rPr>
          <w:t>http://elibrary.ru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B64CD1">
          <w:rPr>
            <w:rStyle w:val="a8"/>
            <w:rFonts w:ascii="Times New Roman" w:hAnsi="Times New Roman"/>
            <w:sz w:val="24"/>
            <w:szCs w:val="24"/>
          </w:rPr>
          <w:t>http://www.sciencedirect.com</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0114E">
          <w:rPr>
            <w:rStyle w:val="a8"/>
            <w:rFonts w:ascii="Times New Roman" w:hAnsi="Times New Roman"/>
            <w:sz w:val="24"/>
            <w:szCs w:val="24"/>
          </w:rPr>
          <w:t>www.edu.ru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B64CD1">
          <w:rPr>
            <w:rStyle w:val="a8"/>
            <w:rFonts w:ascii="Times New Roman" w:hAnsi="Times New Roman"/>
            <w:sz w:val="24"/>
            <w:szCs w:val="24"/>
          </w:rPr>
          <w:t>http://journals.cambridge.org</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B64CD1">
          <w:rPr>
            <w:rStyle w:val="a8"/>
            <w:rFonts w:ascii="Times New Roman" w:hAnsi="Times New Roman"/>
            <w:sz w:val="24"/>
            <w:szCs w:val="24"/>
          </w:rPr>
          <w:t>http://www.oxfordjoumals.org</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B64CD1">
          <w:rPr>
            <w:rStyle w:val="a8"/>
            <w:rFonts w:ascii="Times New Roman" w:hAnsi="Times New Roman"/>
            <w:sz w:val="24"/>
            <w:szCs w:val="24"/>
          </w:rPr>
          <w:t>http://dic.academic.ru/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64CD1">
          <w:rPr>
            <w:rStyle w:val="a8"/>
            <w:rFonts w:ascii="Times New Roman" w:hAnsi="Times New Roman"/>
            <w:sz w:val="24"/>
            <w:szCs w:val="24"/>
          </w:rPr>
          <w:t>http://www.benran.ru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64CD1">
          <w:rPr>
            <w:rStyle w:val="a8"/>
            <w:rFonts w:ascii="Times New Roman" w:hAnsi="Times New Roman"/>
            <w:sz w:val="24"/>
            <w:szCs w:val="24"/>
          </w:rPr>
          <w:t>http://www.gks.ru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64CD1">
          <w:rPr>
            <w:rStyle w:val="a8"/>
            <w:rFonts w:ascii="Times New Roman" w:hAnsi="Times New Roman"/>
            <w:sz w:val="24"/>
            <w:szCs w:val="24"/>
          </w:rPr>
          <w:t>http://diss.rsl.ru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64CD1">
          <w:rPr>
            <w:rStyle w:val="a8"/>
            <w:rFonts w:ascii="Times New Roman" w:hAnsi="Times New Roman"/>
            <w:sz w:val="24"/>
            <w:szCs w:val="24"/>
          </w:rPr>
          <w:t>http://ru.spinform.ru</w:t>
        </w:r>
      </w:hyperlink>
    </w:p>
    <w:p w:rsidR="00927BC3" w:rsidRPr="00793E1B" w:rsidRDefault="00927BC3" w:rsidP="00927BC3">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27BC3" w:rsidRPr="00793E1B" w:rsidRDefault="00927BC3" w:rsidP="00927BC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27BC3" w:rsidRPr="00793E1B" w:rsidRDefault="00927BC3" w:rsidP="00927BC3">
      <w:pPr>
        <w:widowControl/>
        <w:autoSpaceDE/>
        <w:autoSpaceDN/>
        <w:adjustRightInd/>
        <w:contextualSpacing/>
        <w:jc w:val="both"/>
        <w:rPr>
          <w:rFonts w:eastAsia="Calibri"/>
          <w:color w:val="000000"/>
          <w:sz w:val="24"/>
          <w:szCs w:val="24"/>
          <w:lang w:eastAsia="en-US"/>
        </w:rPr>
      </w:pPr>
    </w:p>
    <w:p w:rsidR="00927BC3" w:rsidRPr="00793E1B" w:rsidRDefault="008A2808" w:rsidP="00927BC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27BC3" w:rsidRPr="00793E1B">
        <w:rPr>
          <w:rFonts w:eastAsia="Calibri"/>
          <w:b/>
          <w:color w:val="000000"/>
          <w:sz w:val="24"/>
          <w:szCs w:val="24"/>
          <w:lang w:eastAsia="en-US"/>
        </w:rPr>
        <w:t>. Методические указания для обучающихся по освоению дисциплины</w:t>
      </w:r>
    </w:p>
    <w:p w:rsidR="00927BC3" w:rsidRPr="00793E1B" w:rsidRDefault="00927BC3" w:rsidP="00927BC3">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D51597">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27BC3" w:rsidRPr="00793E1B" w:rsidRDefault="00927BC3" w:rsidP="00927BC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927BC3" w:rsidRPr="00793E1B" w:rsidRDefault="00927BC3" w:rsidP="00927BC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27BC3" w:rsidRPr="00793E1B" w:rsidRDefault="00927BC3" w:rsidP="00927BC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BC3" w:rsidRPr="00793E1B" w:rsidRDefault="00927BC3" w:rsidP="00927BC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27BC3" w:rsidRPr="00793E1B" w:rsidRDefault="00927BC3" w:rsidP="00927BC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BC3" w:rsidRPr="00793E1B" w:rsidRDefault="00927BC3" w:rsidP="00927BC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BC3" w:rsidRPr="00793E1B" w:rsidRDefault="00927BC3" w:rsidP="00927BC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BC3" w:rsidRPr="00793E1B" w:rsidRDefault="00927BC3" w:rsidP="00927BC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BC3" w:rsidRPr="00793E1B" w:rsidRDefault="00927BC3" w:rsidP="00927BC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BC3" w:rsidRPr="00793E1B" w:rsidRDefault="00927BC3" w:rsidP="00927BC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BC3" w:rsidRPr="00793E1B" w:rsidRDefault="00927BC3" w:rsidP="00927BC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BC3" w:rsidRPr="00793E1B" w:rsidRDefault="00927BC3" w:rsidP="00927BC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27BC3" w:rsidRPr="00793E1B" w:rsidRDefault="00927BC3" w:rsidP="00927BC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27BC3" w:rsidRPr="00793E1B" w:rsidRDefault="00927BC3" w:rsidP="00927BC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27BC3" w:rsidRPr="00793E1B" w:rsidRDefault="00927BC3" w:rsidP="00927BC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27BC3" w:rsidRPr="00793E1B" w:rsidRDefault="00927BC3" w:rsidP="00927BC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27BC3" w:rsidRPr="00793E1B" w:rsidRDefault="00927BC3" w:rsidP="00927BC3">
      <w:pPr>
        <w:ind w:firstLine="709"/>
        <w:jc w:val="both"/>
        <w:rPr>
          <w:color w:val="000000"/>
          <w:sz w:val="24"/>
          <w:szCs w:val="24"/>
        </w:rPr>
      </w:pPr>
    </w:p>
    <w:p w:rsidR="007C49C5" w:rsidRPr="00793E1B" w:rsidRDefault="007C49C5" w:rsidP="007C49C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FC6DE9" w:rsidRDefault="00FC6DE9" w:rsidP="00FC6DE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C6DE9" w:rsidRDefault="00FC6DE9" w:rsidP="00FC6DE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64CD1">
          <w:rPr>
            <w:rStyle w:val="a8"/>
            <w:rFonts w:ascii="Times New Roman" w:hAnsi="Times New Roman"/>
            <w:sz w:val="24"/>
            <w:szCs w:val="24"/>
          </w:rPr>
          <w:t>http://www.consultant.ru/edu/student/study/</w:t>
        </w:r>
      </w:hyperlink>
    </w:p>
    <w:p w:rsidR="00FC6DE9" w:rsidRDefault="00FC6DE9" w:rsidP="00FC6DE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64CD1">
          <w:rPr>
            <w:rStyle w:val="a8"/>
            <w:rFonts w:ascii="Times New Roman" w:hAnsi="Times New Roman"/>
            <w:sz w:val="24"/>
            <w:szCs w:val="24"/>
          </w:rPr>
          <w:t>http://edu.garant.ru/omga/</w:t>
        </w:r>
      </w:hyperlink>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B64CD1">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B64CD1">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B64CD1">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C6DE9" w:rsidRPr="00FB1702" w:rsidRDefault="00FC6DE9" w:rsidP="00FC6DE9">
      <w:pPr>
        <w:pStyle w:val="a4"/>
        <w:numPr>
          <w:ilvl w:val="0"/>
          <w:numId w:val="5"/>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B64CD1">
          <w:rPr>
            <w:rStyle w:val="a8"/>
            <w:rFonts w:ascii="Times New Roman" w:eastAsia="Times New Roman" w:hAnsi="Times New Roman"/>
            <w:sz w:val="24"/>
          </w:rPr>
          <w:t>http://www.gumer.info/bibliotek_Buks/Pedagog/index.php</w:t>
        </w:r>
      </w:hyperlink>
    </w:p>
    <w:p w:rsidR="00FC6DE9" w:rsidRDefault="00FC6DE9" w:rsidP="00FC6DE9">
      <w:pPr>
        <w:ind w:firstLine="709"/>
        <w:jc w:val="both"/>
        <w:rPr>
          <w:b/>
          <w:sz w:val="24"/>
          <w:szCs w:val="24"/>
        </w:rPr>
      </w:pPr>
    </w:p>
    <w:p w:rsidR="00FC6DE9" w:rsidRDefault="00FC6DE9" w:rsidP="00FC6DE9">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FC6DE9" w:rsidRPr="00EF2488" w:rsidRDefault="00FC6DE9" w:rsidP="00FC6DE9">
      <w:pPr>
        <w:ind w:firstLine="709"/>
        <w:jc w:val="both"/>
        <w:rPr>
          <w:b/>
          <w:sz w:val="24"/>
          <w:szCs w:val="24"/>
        </w:rPr>
      </w:pPr>
    </w:p>
    <w:p w:rsidR="00FC6DE9" w:rsidRPr="000E492B" w:rsidRDefault="00FC6DE9" w:rsidP="00FC6DE9">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6DE9" w:rsidRPr="000E492B" w:rsidRDefault="00FC6DE9" w:rsidP="00FC6DE9">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6DE9" w:rsidRPr="000E492B" w:rsidRDefault="00FC6DE9" w:rsidP="00FC6DE9">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6DE9" w:rsidRPr="000E492B" w:rsidRDefault="00FC6DE9" w:rsidP="00FC6DE9">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6DE9" w:rsidRPr="000E492B" w:rsidRDefault="00FC6DE9" w:rsidP="00FC6DE9">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C4C7B">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FC6DE9" w:rsidRPr="000E492B" w:rsidRDefault="00FC6DE9" w:rsidP="00FC6DE9">
      <w:pPr>
        <w:ind w:firstLine="709"/>
        <w:jc w:val="both"/>
        <w:rPr>
          <w:sz w:val="24"/>
          <w:szCs w:val="24"/>
        </w:rPr>
      </w:pPr>
      <w:r w:rsidRPr="000E492B">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w:t>
      </w:r>
      <w:r w:rsidRPr="000E492B">
        <w:rPr>
          <w:sz w:val="24"/>
          <w:szCs w:val="24"/>
        </w:rPr>
        <w:lastRenderedPageBreak/>
        <w:t>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C6DE9" w:rsidRPr="000E492B" w:rsidRDefault="00FC6DE9" w:rsidP="00FC6DE9">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C4C7B">
          <w:rPr>
            <w:rStyle w:val="a8"/>
            <w:sz w:val="24"/>
            <w:szCs w:val="24"/>
          </w:rPr>
          <w:t>www.biblio-online.ru</w:t>
        </w:r>
      </w:hyperlink>
      <w:r w:rsidRPr="000E492B">
        <w:rPr>
          <w:sz w:val="24"/>
          <w:szCs w:val="24"/>
        </w:rPr>
        <w:t xml:space="preserve"> </w:t>
      </w:r>
    </w:p>
    <w:p w:rsidR="00FC6DE9" w:rsidRPr="000E492B" w:rsidRDefault="00FC6DE9" w:rsidP="00FC6DE9">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C621B" w:rsidRPr="008A2808" w:rsidRDefault="007C621B" w:rsidP="00F82BE0">
      <w:pPr>
        <w:widowControl/>
        <w:autoSpaceDE/>
        <w:autoSpaceDN/>
        <w:adjustRightInd/>
        <w:ind w:firstLine="709"/>
        <w:jc w:val="both"/>
        <w:rPr>
          <w:color w:val="FF0000"/>
          <w:sz w:val="24"/>
          <w:szCs w:val="24"/>
        </w:rPr>
      </w:pPr>
    </w:p>
    <w:sectPr w:rsidR="007C621B" w:rsidRPr="008A2808" w:rsidSect="004B747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48"/>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92A07"/>
    <w:multiLevelType w:val="hybridMultilevel"/>
    <w:tmpl w:val="5A7226FC"/>
    <w:lvl w:ilvl="0" w:tplc="1CBE1C3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651988"/>
    <w:multiLevelType w:val="hybridMultilevel"/>
    <w:tmpl w:val="72EC60F2"/>
    <w:lvl w:ilvl="0" w:tplc="1CFA0C7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F421420"/>
    <w:multiLevelType w:val="hybridMultilevel"/>
    <w:tmpl w:val="ABFA0D24"/>
    <w:lvl w:ilvl="0" w:tplc="17C09E68">
      <w:start w:val="1"/>
      <w:numFmt w:val="decimal"/>
      <w:lvlText w:val="%1."/>
      <w:lvlJc w:val="left"/>
      <w:pPr>
        <w:ind w:left="720" w:hanging="360"/>
      </w:pPr>
      <w:rPr>
        <w:rFonts w:cs="Calibr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F514B7F"/>
    <w:multiLevelType w:val="hybridMultilevel"/>
    <w:tmpl w:val="5A7226FC"/>
    <w:lvl w:ilvl="0" w:tplc="1CBE1C3A">
      <w:start w:val="1"/>
      <w:numFmt w:val="decimal"/>
      <w:lvlText w:val="%1."/>
      <w:lvlJc w:val="left"/>
      <w:pPr>
        <w:ind w:left="786"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15:restartNumberingAfterBreak="0">
    <w:nsid w:val="6FB95362"/>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C3"/>
    <w:rsid w:val="00021492"/>
    <w:rsid w:val="000D3F06"/>
    <w:rsid w:val="000E364C"/>
    <w:rsid w:val="0012527B"/>
    <w:rsid w:val="00140C24"/>
    <w:rsid w:val="00145F8E"/>
    <w:rsid w:val="0018652E"/>
    <w:rsid w:val="001958C9"/>
    <w:rsid w:val="001B74A3"/>
    <w:rsid w:val="001C5CE8"/>
    <w:rsid w:val="0020114E"/>
    <w:rsid w:val="00223559"/>
    <w:rsid w:val="00223E8A"/>
    <w:rsid w:val="0027195E"/>
    <w:rsid w:val="00296B59"/>
    <w:rsid w:val="002978A8"/>
    <w:rsid w:val="002F0ADD"/>
    <w:rsid w:val="00333E39"/>
    <w:rsid w:val="0036589E"/>
    <w:rsid w:val="003C717D"/>
    <w:rsid w:val="003F0B91"/>
    <w:rsid w:val="00403363"/>
    <w:rsid w:val="0040380B"/>
    <w:rsid w:val="00423D56"/>
    <w:rsid w:val="00432E88"/>
    <w:rsid w:val="00472BCC"/>
    <w:rsid w:val="004A1705"/>
    <w:rsid w:val="004B21C6"/>
    <w:rsid w:val="004B747C"/>
    <w:rsid w:val="004D32F6"/>
    <w:rsid w:val="00504AF9"/>
    <w:rsid w:val="00517267"/>
    <w:rsid w:val="00532FB1"/>
    <w:rsid w:val="005C11D9"/>
    <w:rsid w:val="005C2CC1"/>
    <w:rsid w:val="0060418E"/>
    <w:rsid w:val="0060737C"/>
    <w:rsid w:val="006215B7"/>
    <w:rsid w:val="0062753F"/>
    <w:rsid w:val="00633EB1"/>
    <w:rsid w:val="0064599E"/>
    <w:rsid w:val="006B70B9"/>
    <w:rsid w:val="006F462A"/>
    <w:rsid w:val="00741A4C"/>
    <w:rsid w:val="0078650C"/>
    <w:rsid w:val="00797922"/>
    <w:rsid w:val="007A5501"/>
    <w:rsid w:val="007C49C5"/>
    <w:rsid w:val="007C621B"/>
    <w:rsid w:val="007E2D0E"/>
    <w:rsid w:val="00810BCD"/>
    <w:rsid w:val="008139DF"/>
    <w:rsid w:val="00857885"/>
    <w:rsid w:val="00860B5E"/>
    <w:rsid w:val="008A2808"/>
    <w:rsid w:val="008C02C5"/>
    <w:rsid w:val="008E3802"/>
    <w:rsid w:val="00927BC3"/>
    <w:rsid w:val="00940931"/>
    <w:rsid w:val="00947DFD"/>
    <w:rsid w:val="009913AC"/>
    <w:rsid w:val="009A0244"/>
    <w:rsid w:val="009B23CB"/>
    <w:rsid w:val="009D376B"/>
    <w:rsid w:val="009F64B8"/>
    <w:rsid w:val="00A35BED"/>
    <w:rsid w:val="00A40FB1"/>
    <w:rsid w:val="00A73A70"/>
    <w:rsid w:val="00A80AD2"/>
    <w:rsid w:val="00AA286A"/>
    <w:rsid w:val="00AF5B49"/>
    <w:rsid w:val="00B55861"/>
    <w:rsid w:val="00B628B7"/>
    <w:rsid w:val="00B64CD1"/>
    <w:rsid w:val="00B73194"/>
    <w:rsid w:val="00B90375"/>
    <w:rsid w:val="00BA4357"/>
    <w:rsid w:val="00BD5940"/>
    <w:rsid w:val="00BD5F52"/>
    <w:rsid w:val="00C128F8"/>
    <w:rsid w:val="00C62642"/>
    <w:rsid w:val="00CB5821"/>
    <w:rsid w:val="00CB68AF"/>
    <w:rsid w:val="00CC3BDB"/>
    <w:rsid w:val="00CE03E0"/>
    <w:rsid w:val="00D33D42"/>
    <w:rsid w:val="00D356C0"/>
    <w:rsid w:val="00D51597"/>
    <w:rsid w:val="00DC4C7B"/>
    <w:rsid w:val="00DE3FF4"/>
    <w:rsid w:val="00DF54DD"/>
    <w:rsid w:val="00E0050F"/>
    <w:rsid w:val="00E27443"/>
    <w:rsid w:val="00EA1036"/>
    <w:rsid w:val="00EA166E"/>
    <w:rsid w:val="00EC512C"/>
    <w:rsid w:val="00EE5885"/>
    <w:rsid w:val="00EE5ADE"/>
    <w:rsid w:val="00EF385B"/>
    <w:rsid w:val="00F03F82"/>
    <w:rsid w:val="00F06E57"/>
    <w:rsid w:val="00F22BB5"/>
    <w:rsid w:val="00F33BA6"/>
    <w:rsid w:val="00F37A1E"/>
    <w:rsid w:val="00F37B56"/>
    <w:rsid w:val="00F54D09"/>
    <w:rsid w:val="00F6585B"/>
    <w:rsid w:val="00F71917"/>
    <w:rsid w:val="00F82BE0"/>
    <w:rsid w:val="00FA4CB2"/>
    <w:rsid w:val="00FC4514"/>
    <w:rsid w:val="00FC5ED5"/>
    <w:rsid w:val="00FC6DE9"/>
    <w:rsid w:val="00FE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B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7B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27BC3"/>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CB582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qFormat/>
    <w:rsid w:val="00927B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27BC3"/>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27BC3"/>
    <w:rPr>
      <w:rFonts w:ascii="Calibri" w:eastAsia="Times New Roman" w:hAnsi="Calibri" w:cs="Times New Roman"/>
      <w:i/>
      <w:iCs/>
      <w:sz w:val="24"/>
      <w:szCs w:val="24"/>
      <w:lang w:eastAsia="ru-RU"/>
    </w:rPr>
  </w:style>
  <w:style w:type="paragraph" w:styleId="a3">
    <w:name w:val="No Spacing"/>
    <w:uiPriority w:val="1"/>
    <w:qFormat/>
    <w:rsid w:val="00927BC3"/>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927BC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27BC3"/>
    <w:rPr>
      <w:rFonts w:ascii="Times New Roman" w:hAnsi="Times New Roman"/>
      <w:sz w:val="31"/>
      <w:szCs w:val="31"/>
    </w:rPr>
  </w:style>
  <w:style w:type="table" w:styleId="a6">
    <w:name w:val="Table Grid"/>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27BC3"/>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27BC3"/>
    <w:rPr>
      <w:color w:val="0000FF"/>
      <w:u w:val="single"/>
    </w:rPr>
  </w:style>
  <w:style w:type="paragraph" w:styleId="a7">
    <w:name w:val="Body Text"/>
    <w:basedOn w:val="a"/>
    <w:link w:val="a9"/>
    <w:uiPriority w:val="99"/>
    <w:unhideWhenUsed/>
    <w:rsid w:val="00927BC3"/>
    <w:pPr>
      <w:spacing w:after="120"/>
    </w:pPr>
  </w:style>
  <w:style w:type="character" w:customStyle="1" w:styleId="a9">
    <w:name w:val="Основной текст Знак"/>
    <w:basedOn w:val="a0"/>
    <w:link w:val="a7"/>
    <w:uiPriority w:val="99"/>
    <w:rsid w:val="00927BC3"/>
    <w:rPr>
      <w:rFonts w:ascii="Times New Roman" w:eastAsia="Times New Roman" w:hAnsi="Times New Roman" w:cs="Times New Roman"/>
      <w:sz w:val="20"/>
      <w:szCs w:val="20"/>
      <w:lang w:eastAsia="ru-RU"/>
    </w:rPr>
  </w:style>
  <w:style w:type="paragraph" w:styleId="aa">
    <w:name w:val="Normal (Web)"/>
    <w:basedOn w:val="a"/>
    <w:uiPriority w:val="99"/>
    <w:unhideWhenUsed/>
    <w:rsid w:val="00927BC3"/>
    <w:rPr>
      <w:sz w:val="24"/>
      <w:szCs w:val="24"/>
    </w:rPr>
  </w:style>
  <w:style w:type="character" w:styleId="ab">
    <w:name w:val="footnote reference"/>
    <w:uiPriority w:val="99"/>
    <w:unhideWhenUsed/>
    <w:rsid w:val="00927BC3"/>
    <w:rPr>
      <w:rFonts w:ascii="Times New Roman" w:hAnsi="Times New Roman" w:cs="Times New Roman" w:hint="default"/>
      <w:vertAlign w:val="superscript"/>
    </w:rPr>
  </w:style>
  <w:style w:type="table" w:customStyle="1" w:styleId="13">
    <w:name w:val="Сетка таблицы1"/>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27BC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7BC3"/>
    <w:rPr>
      <w:rFonts w:ascii="Tahoma" w:hAnsi="Tahoma" w:cs="Tahoma"/>
      <w:sz w:val="16"/>
      <w:szCs w:val="16"/>
    </w:rPr>
  </w:style>
  <w:style w:type="character" w:customStyle="1" w:styleId="ae">
    <w:name w:val="Текст выноски Знак"/>
    <w:basedOn w:val="a0"/>
    <w:link w:val="ad"/>
    <w:uiPriority w:val="99"/>
    <w:semiHidden/>
    <w:rsid w:val="00927BC3"/>
    <w:rPr>
      <w:rFonts w:ascii="Tahoma" w:eastAsia="Times New Roman" w:hAnsi="Tahoma" w:cs="Tahoma"/>
      <w:sz w:val="16"/>
      <w:szCs w:val="16"/>
      <w:lang w:eastAsia="ru-RU"/>
    </w:rPr>
  </w:style>
  <w:style w:type="paragraph" w:styleId="af">
    <w:name w:val="header"/>
    <w:basedOn w:val="a"/>
    <w:link w:val="af0"/>
    <w:uiPriority w:val="99"/>
    <w:unhideWhenUsed/>
    <w:rsid w:val="00927BC3"/>
    <w:pPr>
      <w:tabs>
        <w:tab w:val="center" w:pos="4677"/>
        <w:tab w:val="right" w:pos="9355"/>
      </w:tabs>
    </w:pPr>
  </w:style>
  <w:style w:type="character" w:customStyle="1" w:styleId="af0">
    <w:name w:val="Верхний колонтитул Знак"/>
    <w:basedOn w:val="a0"/>
    <w:link w:val="af"/>
    <w:uiPriority w:val="99"/>
    <w:rsid w:val="00927BC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27BC3"/>
    <w:pPr>
      <w:tabs>
        <w:tab w:val="center" w:pos="4677"/>
        <w:tab w:val="right" w:pos="9355"/>
      </w:tabs>
    </w:pPr>
  </w:style>
  <w:style w:type="character" w:customStyle="1" w:styleId="af2">
    <w:name w:val="Нижний колонтитул Знак"/>
    <w:basedOn w:val="a0"/>
    <w:link w:val="af1"/>
    <w:uiPriority w:val="99"/>
    <w:rsid w:val="00927BC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7BC3"/>
    <w:pPr>
      <w:spacing w:after="120" w:line="480" w:lineRule="auto"/>
    </w:pPr>
  </w:style>
  <w:style w:type="character" w:customStyle="1" w:styleId="23">
    <w:name w:val="Основной текст 2 Знак"/>
    <w:basedOn w:val="a0"/>
    <w:link w:val="22"/>
    <w:uiPriority w:val="99"/>
    <w:semiHidden/>
    <w:rsid w:val="00927BC3"/>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27BC3"/>
    <w:pPr>
      <w:spacing w:after="120"/>
    </w:pPr>
    <w:rPr>
      <w:sz w:val="16"/>
      <w:szCs w:val="16"/>
    </w:rPr>
  </w:style>
  <w:style w:type="character" w:customStyle="1" w:styleId="31">
    <w:name w:val="Основной текст 3 Знак"/>
    <w:basedOn w:val="a0"/>
    <w:link w:val="30"/>
    <w:uiPriority w:val="99"/>
    <w:semiHidden/>
    <w:rsid w:val="00927BC3"/>
    <w:rPr>
      <w:rFonts w:ascii="Times New Roman" w:eastAsia="Times New Roman" w:hAnsi="Times New Roman" w:cs="Times New Roman"/>
      <w:sz w:val="16"/>
      <w:szCs w:val="16"/>
      <w:lang w:eastAsia="ru-RU"/>
    </w:rPr>
  </w:style>
  <w:style w:type="paragraph" w:customStyle="1" w:styleId="af3">
    <w:basedOn w:val="a"/>
    <w:next w:val="af4"/>
    <w:link w:val="af5"/>
    <w:uiPriority w:val="99"/>
    <w:qFormat/>
    <w:rsid w:val="00927BC3"/>
    <w:pPr>
      <w:widowControl/>
      <w:autoSpaceDE/>
      <w:autoSpaceDN/>
      <w:adjustRightInd/>
      <w:jc w:val="center"/>
    </w:pPr>
    <w:rPr>
      <w:b/>
      <w:sz w:val="28"/>
    </w:rPr>
  </w:style>
  <w:style w:type="character" w:customStyle="1" w:styleId="af5">
    <w:name w:val="Заголовок Знак"/>
    <w:link w:val="af3"/>
    <w:uiPriority w:val="99"/>
    <w:rsid w:val="00927BC3"/>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27BC3"/>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27BC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27BC3"/>
    <w:pPr>
      <w:widowControl/>
      <w:suppressAutoHyphens/>
      <w:autoSpaceDE/>
      <w:autoSpaceDN/>
      <w:adjustRightInd/>
      <w:ind w:firstLine="567"/>
      <w:jc w:val="both"/>
    </w:pPr>
    <w:rPr>
      <w:sz w:val="24"/>
      <w:szCs w:val="24"/>
      <w:lang w:eastAsia="ar-SA"/>
    </w:rPr>
  </w:style>
  <w:style w:type="paragraph" w:styleId="af6">
    <w:name w:val="Plain Text"/>
    <w:basedOn w:val="a"/>
    <w:link w:val="af7"/>
    <w:uiPriority w:val="99"/>
    <w:semiHidden/>
    <w:unhideWhenUsed/>
    <w:rsid w:val="00927BC3"/>
    <w:pPr>
      <w:widowControl/>
      <w:autoSpaceDE/>
      <w:autoSpaceDN/>
      <w:adjustRightInd/>
    </w:pPr>
    <w:rPr>
      <w:rFonts w:ascii="Courier New" w:hAnsi="Courier New"/>
    </w:rPr>
  </w:style>
  <w:style w:type="character" w:customStyle="1" w:styleId="af7">
    <w:name w:val="Текст Знак"/>
    <w:basedOn w:val="a0"/>
    <w:link w:val="af6"/>
    <w:uiPriority w:val="99"/>
    <w:semiHidden/>
    <w:rsid w:val="00927BC3"/>
    <w:rPr>
      <w:rFonts w:ascii="Courier New" w:eastAsia="Times New Roman" w:hAnsi="Courier New" w:cs="Times New Roman"/>
      <w:sz w:val="20"/>
      <w:szCs w:val="20"/>
      <w:lang w:eastAsia="ru-RU"/>
    </w:rPr>
  </w:style>
  <w:style w:type="paragraph" w:customStyle="1" w:styleId="14">
    <w:name w:val="Обычный1"/>
    <w:rsid w:val="00927BC3"/>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8">
    <w:name w:val="Strong"/>
    <w:uiPriority w:val="99"/>
    <w:qFormat/>
    <w:rsid w:val="00927BC3"/>
    <w:rPr>
      <w:rFonts w:ascii="Times New Roman" w:hAnsi="Times New Roman" w:cs="Times New Roman" w:hint="default"/>
      <w:b/>
      <w:bCs/>
    </w:rPr>
  </w:style>
  <w:style w:type="character" w:customStyle="1" w:styleId="FontStyle79">
    <w:name w:val="Font Style79"/>
    <w:rsid w:val="00927BC3"/>
    <w:rPr>
      <w:rFonts w:ascii="Times New Roman" w:hAnsi="Times New Roman" w:cs="Times New Roman" w:hint="default"/>
      <w:sz w:val="22"/>
      <w:szCs w:val="22"/>
    </w:rPr>
  </w:style>
  <w:style w:type="character" w:customStyle="1" w:styleId="FontStyle87">
    <w:name w:val="Font Style87"/>
    <w:rsid w:val="00927BC3"/>
    <w:rPr>
      <w:rFonts w:ascii="Times New Roman" w:hAnsi="Times New Roman" w:cs="Times New Roman" w:hint="default"/>
      <w:sz w:val="18"/>
      <w:szCs w:val="18"/>
    </w:rPr>
  </w:style>
  <w:style w:type="paragraph" w:customStyle="1" w:styleId="Style34">
    <w:name w:val="Style34"/>
    <w:basedOn w:val="a"/>
    <w:rsid w:val="00927BC3"/>
    <w:pPr>
      <w:spacing w:line="322" w:lineRule="exact"/>
    </w:pPr>
    <w:rPr>
      <w:sz w:val="24"/>
      <w:szCs w:val="24"/>
    </w:rPr>
  </w:style>
  <w:style w:type="character" w:customStyle="1" w:styleId="apple-converted-space">
    <w:name w:val="apple-converted-space"/>
    <w:uiPriority w:val="99"/>
    <w:rsid w:val="00927BC3"/>
    <w:rPr>
      <w:rFonts w:ascii="Times New Roman" w:hAnsi="Times New Roman" w:cs="Times New Roman" w:hint="default"/>
    </w:rPr>
  </w:style>
  <w:style w:type="paragraph" w:customStyle="1" w:styleId="Default">
    <w:name w:val="Default"/>
    <w:uiPriority w:val="99"/>
    <w:qFormat/>
    <w:rsid w:val="00927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927BC3"/>
    <w:rPr>
      <w:rFonts w:ascii="Calibri" w:eastAsia="Calibri" w:hAnsi="Calibri" w:cs="Times New Roman"/>
    </w:rPr>
  </w:style>
  <w:style w:type="paragraph" w:customStyle="1" w:styleId="15">
    <w:name w:val="Абзац списка1"/>
    <w:basedOn w:val="a"/>
    <w:link w:val="ListParagraphChar"/>
    <w:rsid w:val="00927BC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27BC3"/>
    <w:rPr>
      <w:rFonts w:ascii="Calibri" w:eastAsia="Times New Roman" w:hAnsi="Calibri" w:cs="Times New Roman"/>
    </w:rPr>
  </w:style>
  <w:style w:type="paragraph" w:styleId="af4">
    <w:name w:val="Title"/>
    <w:basedOn w:val="a"/>
    <w:next w:val="a"/>
    <w:link w:val="16"/>
    <w:uiPriority w:val="10"/>
    <w:qFormat/>
    <w:rsid w:val="00927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4"/>
    <w:uiPriority w:val="10"/>
    <w:rsid w:val="00927B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8139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8139DF"/>
    <w:rPr>
      <w:color w:val="800080" w:themeColor="followedHyperlink"/>
      <w:u w:val="single"/>
    </w:rPr>
  </w:style>
  <w:style w:type="character" w:customStyle="1" w:styleId="50">
    <w:name w:val="Заголовок 5 Знак"/>
    <w:basedOn w:val="a0"/>
    <w:link w:val="5"/>
    <w:uiPriority w:val="99"/>
    <w:semiHidden/>
    <w:rsid w:val="00CB5821"/>
    <w:rPr>
      <w:rFonts w:asciiTheme="majorHAnsi" w:eastAsiaTheme="majorEastAsia" w:hAnsiTheme="majorHAnsi" w:cstheme="majorBidi"/>
      <w:color w:val="243F60" w:themeColor="accent1" w:themeShade="7F"/>
      <w:sz w:val="20"/>
      <w:szCs w:val="20"/>
      <w:lang w:eastAsia="ru-RU"/>
    </w:rPr>
  </w:style>
  <w:style w:type="character" w:styleId="afa">
    <w:name w:val="Unresolved Mention"/>
    <w:basedOn w:val="a0"/>
    <w:uiPriority w:val="99"/>
    <w:semiHidden/>
    <w:unhideWhenUsed/>
    <w:rsid w:val="00DC4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63">
      <w:bodyDiv w:val="1"/>
      <w:marLeft w:val="0"/>
      <w:marRight w:val="0"/>
      <w:marTop w:val="0"/>
      <w:marBottom w:val="0"/>
      <w:divBdr>
        <w:top w:val="none" w:sz="0" w:space="0" w:color="auto"/>
        <w:left w:val="none" w:sz="0" w:space="0" w:color="auto"/>
        <w:bottom w:val="none" w:sz="0" w:space="0" w:color="auto"/>
        <w:right w:val="none" w:sz="0" w:space="0" w:color="auto"/>
      </w:divBdr>
    </w:div>
    <w:div w:id="484517314">
      <w:bodyDiv w:val="1"/>
      <w:marLeft w:val="0"/>
      <w:marRight w:val="0"/>
      <w:marTop w:val="0"/>
      <w:marBottom w:val="0"/>
      <w:divBdr>
        <w:top w:val="none" w:sz="0" w:space="0" w:color="auto"/>
        <w:left w:val="none" w:sz="0" w:space="0" w:color="auto"/>
        <w:bottom w:val="none" w:sz="0" w:space="0" w:color="auto"/>
        <w:right w:val="none" w:sz="0" w:space="0" w:color="auto"/>
      </w:divBdr>
    </w:div>
    <w:div w:id="9662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index.php/bcode/43401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urait.ru/bcode/43650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urait.ru/bcode/431925" TargetMode="External"/><Relationship Id="rId11" Type="http://schemas.openxmlformats.org/officeDocument/2006/relationships/hyperlink" Target="http://www.iprbookshop.ru/2123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5230.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993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6EF1-5F6C-416F-81F0-83833876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20</Pages>
  <Words>7499</Words>
  <Characters>42750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Mark Bernstorf</cp:lastModifiedBy>
  <cp:revision>39</cp:revision>
  <cp:lastPrinted>2019-03-01T07:16:00Z</cp:lastPrinted>
  <dcterms:created xsi:type="dcterms:W3CDTF">2018-11-27T18:28:00Z</dcterms:created>
  <dcterms:modified xsi:type="dcterms:W3CDTF">2022-11-13T20:41:00Z</dcterms:modified>
</cp:coreProperties>
</file>